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041" w:rsidRDefault="00D42041" w:rsidP="00D42041">
      <w:pPr>
        <w:spacing w:after="0"/>
        <w:ind w:left="1988" w:hanging="1988"/>
        <w:rPr>
          <w:rFonts w:ascii="Arial" w:hAnsi="Arial" w:cs="Arial"/>
          <w:b/>
          <w:sz w:val="24"/>
          <w:lang w:val="en-US"/>
        </w:rPr>
      </w:pPr>
      <w:r>
        <w:rPr>
          <w:rFonts w:ascii="Arial" w:hAnsi="Arial" w:cs="Arial"/>
          <w:b/>
          <w:sz w:val="24"/>
          <w:lang w:val="en-US"/>
        </w:rPr>
        <w:t>3GPP TSG RAN WG1 Meeting #95</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450449" w:rsidRPr="00450449">
        <w:rPr>
          <w:rFonts w:ascii="Arial" w:hAnsi="Arial" w:cs="Arial"/>
          <w:b/>
          <w:sz w:val="24"/>
          <w:lang w:val="en-US"/>
        </w:rPr>
        <w:t>R1-</w:t>
      </w:r>
      <w:r w:rsidR="00450449" w:rsidRPr="004513E5">
        <w:rPr>
          <w:rFonts w:ascii="Arial" w:hAnsi="Arial" w:cs="Arial"/>
          <w:b/>
          <w:sz w:val="24"/>
          <w:lang w:val="en-US"/>
        </w:rPr>
        <w:t>18</w:t>
      </w:r>
      <w:r w:rsidR="004513E5" w:rsidRPr="004513E5">
        <w:rPr>
          <w:rFonts w:ascii="Arial" w:hAnsi="Arial" w:cs="Arial"/>
          <w:b/>
          <w:sz w:val="24"/>
          <w:lang w:val="en-US"/>
        </w:rPr>
        <w:t>1</w:t>
      </w:r>
      <w:r w:rsidR="004513E5">
        <w:rPr>
          <w:rFonts w:ascii="Arial" w:hAnsi="Arial" w:cs="Arial"/>
          <w:b/>
          <w:sz w:val="24"/>
          <w:lang w:val="en-US"/>
        </w:rPr>
        <w:t>3909</w:t>
      </w:r>
    </w:p>
    <w:p w:rsidR="00D42041" w:rsidRDefault="00D42041" w:rsidP="00D42041">
      <w:pPr>
        <w:spacing w:after="0"/>
        <w:ind w:left="1988" w:hanging="1988"/>
        <w:rPr>
          <w:rFonts w:ascii="Arial" w:hAnsi="Arial" w:cs="Arial"/>
          <w:b/>
          <w:sz w:val="24"/>
          <w:lang w:val="en-US"/>
        </w:rPr>
      </w:pPr>
      <w:r>
        <w:rPr>
          <w:rFonts w:ascii="Arial" w:hAnsi="Arial" w:cs="Arial"/>
          <w:b/>
          <w:sz w:val="24"/>
          <w:lang w:val="en-US"/>
        </w:rPr>
        <w:t>Spokane, USA, November 12</w:t>
      </w:r>
      <w:r>
        <w:rPr>
          <w:rFonts w:ascii="Arial" w:hAnsi="Arial" w:cs="Arial"/>
          <w:b/>
          <w:sz w:val="24"/>
          <w:vertAlign w:val="superscript"/>
          <w:lang w:val="en-US"/>
        </w:rPr>
        <w:t>th</w:t>
      </w:r>
      <w:r>
        <w:rPr>
          <w:rFonts w:ascii="Arial" w:hAnsi="Arial" w:cs="Arial"/>
          <w:b/>
          <w:sz w:val="24"/>
          <w:lang w:val="en-US"/>
        </w:rPr>
        <w:t xml:space="preserve"> – 16</w:t>
      </w:r>
      <w:r>
        <w:rPr>
          <w:rFonts w:ascii="Arial" w:hAnsi="Arial" w:cs="Arial"/>
          <w:b/>
          <w:sz w:val="24"/>
          <w:vertAlign w:val="superscript"/>
          <w:lang w:val="en-US"/>
        </w:rPr>
        <w:t>th</w:t>
      </w:r>
      <w:r>
        <w:rPr>
          <w:rFonts w:ascii="Arial" w:hAnsi="Arial" w:cs="Arial"/>
          <w:b/>
          <w:sz w:val="24"/>
          <w:lang w:val="en-US"/>
        </w:rPr>
        <w:t>, 2018</w:t>
      </w:r>
    </w:p>
    <w:p w:rsidR="00C37477" w:rsidRDefault="00C37477" w:rsidP="004D666D">
      <w:pPr>
        <w:spacing w:after="0"/>
        <w:ind w:left="1988" w:hanging="1988"/>
        <w:rPr>
          <w:rFonts w:ascii="Arial" w:hAnsi="Arial" w:cs="Arial"/>
          <w:b/>
          <w:sz w:val="24"/>
          <w:lang w:val="en-US"/>
        </w:rPr>
      </w:pPr>
    </w:p>
    <w:p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rsidR="00733CC0" w:rsidRPr="00733CC0" w:rsidRDefault="008762F7" w:rsidP="00733CC0">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733CC0" w:rsidRPr="00733CC0">
        <w:rPr>
          <w:rFonts w:ascii="Arial" w:hAnsi="Arial" w:cs="Arial"/>
          <w:b/>
          <w:sz w:val="24"/>
          <w:lang w:val="en-US"/>
        </w:rPr>
        <w:t>Summary for NR Positioning AI - 7.2.10.1 Remaining Details of Requirements for NR Positioning Studies</w:t>
      </w:r>
    </w:p>
    <w:p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334021">
        <w:rPr>
          <w:rFonts w:ascii="Arial" w:hAnsi="Arial" w:cs="Arial"/>
          <w:b/>
          <w:sz w:val="24"/>
          <w:lang w:val="en-US"/>
        </w:rPr>
        <w:t>7</w:t>
      </w:r>
      <w:r w:rsidR="00103994" w:rsidRPr="00334021">
        <w:rPr>
          <w:rFonts w:ascii="Arial" w:hAnsi="Arial" w:cs="Arial"/>
          <w:b/>
          <w:sz w:val="24"/>
          <w:lang w:val="en-US"/>
        </w:rPr>
        <w:t>.</w:t>
      </w:r>
      <w:r w:rsidR="009D5A9F">
        <w:rPr>
          <w:rFonts w:ascii="Arial" w:hAnsi="Arial" w:cs="Arial"/>
          <w:b/>
          <w:sz w:val="24"/>
          <w:lang w:val="en-US"/>
        </w:rPr>
        <w:t>2.</w:t>
      </w:r>
      <w:r w:rsidR="00334021" w:rsidRPr="00334021">
        <w:rPr>
          <w:rFonts w:ascii="Arial" w:hAnsi="Arial" w:cs="Arial"/>
          <w:b/>
          <w:sz w:val="24"/>
          <w:lang w:val="en-US"/>
        </w:rPr>
        <w:t>10</w:t>
      </w:r>
      <w:r w:rsidR="00103994" w:rsidRPr="00334021">
        <w:rPr>
          <w:rFonts w:ascii="Arial" w:hAnsi="Arial" w:cs="Arial"/>
          <w:b/>
          <w:sz w:val="24"/>
          <w:lang w:val="en-US"/>
        </w:rPr>
        <w:t>.</w:t>
      </w:r>
      <w:r w:rsidR="004D666D" w:rsidRPr="00334021">
        <w:rPr>
          <w:rFonts w:ascii="Arial" w:hAnsi="Arial" w:cs="Arial"/>
          <w:b/>
          <w:sz w:val="24"/>
          <w:lang w:val="en-US"/>
        </w:rPr>
        <w:t>1</w:t>
      </w:r>
    </w:p>
    <w:p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rsidR="00C37477" w:rsidRPr="00CD1841" w:rsidRDefault="00C37477" w:rsidP="008762F7">
      <w:pPr>
        <w:spacing w:after="0"/>
        <w:ind w:left="1988" w:hanging="1988"/>
        <w:rPr>
          <w:rFonts w:ascii="Arial" w:hAnsi="Arial" w:cs="Arial"/>
          <w:b/>
          <w:sz w:val="24"/>
          <w:lang w:val="en-US"/>
        </w:rPr>
      </w:pPr>
    </w:p>
    <w:p w:rsidR="00702009" w:rsidRDefault="00E71EC1" w:rsidP="00702009">
      <w:pPr>
        <w:pStyle w:val="3GPPH1"/>
        <w:tabs>
          <w:tab w:val="clear" w:pos="432"/>
          <w:tab w:val="num" w:pos="426"/>
        </w:tabs>
      </w:pPr>
      <w:r>
        <w:t>Introduction</w:t>
      </w:r>
    </w:p>
    <w:p w:rsidR="00BD2BC8" w:rsidRDefault="00BD2BC8" w:rsidP="00477051">
      <w:pPr>
        <w:pStyle w:val="3GPPText"/>
      </w:pPr>
      <w:r w:rsidRPr="00477051">
        <w:t>At the RAN#8</w:t>
      </w:r>
      <w:r w:rsidR="0030651A">
        <w:t>1</w:t>
      </w:r>
      <w:r w:rsidRPr="00477051">
        <w:t xml:space="preserve"> WG meeting, the </w:t>
      </w:r>
      <w:r w:rsidR="0030651A">
        <w:t xml:space="preserve">final version of </w:t>
      </w:r>
      <w:r w:rsidRPr="00477051">
        <w:t xml:space="preserve">study item </w:t>
      </w:r>
      <w:r w:rsidR="0030651A">
        <w:t>description document for</w:t>
      </w:r>
      <w:r w:rsidRPr="00477051">
        <w:t xml:space="preserve"> NR Positioning was approved </w:t>
      </w:r>
      <w:r w:rsidRPr="00477051">
        <w:fldChar w:fldCharType="begin"/>
      </w:r>
      <w:r w:rsidRPr="00477051">
        <w:instrText xml:space="preserve"> REF _Ref524868652 \n \h </w:instrText>
      </w:r>
      <w:r w:rsidR="00477051">
        <w:instrText xml:space="preserve"> \* MERGEFORMAT </w:instrText>
      </w:r>
      <w:r w:rsidRPr="00477051">
        <w:fldChar w:fldCharType="separate"/>
      </w:r>
      <w:r w:rsidR="00E54EAF">
        <w:t>[1]</w:t>
      </w:r>
      <w:r w:rsidRPr="00477051">
        <w:fldChar w:fldCharType="end"/>
      </w:r>
      <w:r w:rsidRPr="00477051">
        <w:t xml:space="preserve">. One of the objectives of the study item is to select </w:t>
      </w:r>
      <w:r w:rsidR="00521BC9" w:rsidRPr="00477051">
        <w:t xml:space="preserve">target </w:t>
      </w:r>
      <w:r w:rsidRPr="00477051">
        <w:t>requirements</w:t>
      </w:r>
      <w:r w:rsidR="0030651A">
        <w:t xml:space="preserve"> for NR Positioning studies</w:t>
      </w:r>
      <w:r w:rsidRPr="00477051">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30651A" w:rsidRPr="00BD4D2D" w:rsidTr="005B7F95">
        <w:tc>
          <w:tcPr>
            <w:tcW w:w="9967" w:type="dxa"/>
            <w:shd w:val="clear" w:color="auto" w:fill="auto"/>
          </w:tcPr>
          <w:p w:rsidR="0030651A" w:rsidRPr="00334021" w:rsidRDefault="0030651A" w:rsidP="009A254A">
            <w:pPr>
              <w:pStyle w:val="3GPPAgreements"/>
              <w:numPr>
                <w:ilvl w:val="0"/>
                <w:numId w:val="0"/>
              </w:numPr>
              <w:spacing w:before="0" w:after="120"/>
              <w:ind w:left="284" w:hanging="284"/>
              <w:rPr>
                <w:b/>
                <w:szCs w:val="22"/>
                <w:u w:val="single"/>
              </w:rPr>
            </w:pPr>
            <w:r w:rsidRPr="00334021">
              <w:rPr>
                <w:b/>
                <w:szCs w:val="22"/>
                <w:u w:val="single"/>
              </w:rPr>
              <w:t>Objective:</w:t>
            </w:r>
          </w:p>
          <w:p w:rsidR="0030651A" w:rsidRPr="001A6EED" w:rsidRDefault="0030651A" w:rsidP="009A254A">
            <w:pPr>
              <w:pStyle w:val="3GPPAgreements"/>
              <w:spacing w:before="0" w:after="120"/>
              <w:rPr>
                <w:szCs w:val="22"/>
              </w:rPr>
            </w:pPr>
            <w:r w:rsidRPr="001A6EED">
              <w:rPr>
                <w:szCs w:val="22"/>
              </w:rPr>
              <w:t>Select the requirements, and study corresponding evaluation scenarios/methodologies to enable positioning in regulatory and commercial use cases [RAN1]</w:t>
            </w:r>
          </w:p>
          <w:p w:rsidR="0030651A" w:rsidRPr="001A6EED" w:rsidRDefault="0030651A" w:rsidP="003608E4">
            <w:pPr>
              <w:numPr>
                <w:ilvl w:val="1"/>
                <w:numId w:val="9"/>
              </w:numPr>
              <w:overflowPunct/>
              <w:autoSpaceDE/>
              <w:adjustRightInd/>
              <w:jc w:val="both"/>
              <w:textAlignment w:val="auto"/>
              <w:rPr>
                <w:sz w:val="22"/>
                <w:szCs w:val="22"/>
                <w:lang w:val="en-US" w:eastAsia="ko-KR"/>
              </w:rPr>
            </w:pPr>
            <w:r w:rsidRPr="001A6EED">
              <w:rPr>
                <w:sz w:val="22"/>
                <w:szCs w:val="22"/>
                <w:lang w:val="en-US" w:eastAsia="ko-KR"/>
              </w:rPr>
              <w:t>Identify requirements such as accuracy, latency, capacity, coverage, and etc. (in RAN1 #94bis)</w:t>
            </w:r>
          </w:p>
          <w:p w:rsidR="0030651A" w:rsidRPr="00BD4D2D" w:rsidRDefault="0030651A" w:rsidP="003608E4">
            <w:pPr>
              <w:numPr>
                <w:ilvl w:val="2"/>
                <w:numId w:val="9"/>
              </w:numPr>
              <w:overflowPunct/>
              <w:autoSpaceDE/>
              <w:adjustRightInd/>
              <w:jc w:val="both"/>
              <w:textAlignment w:val="auto"/>
            </w:pPr>
            <w:r w:rsidRPr="001A6EED">
              <w:rPr>
                <w:sz w:val="22"/>
                <w:szCs w:val="22"/>
                <w:lang w:val="en-US" w:eastAsia="ko-KR"/>
              </w:rPr>
              <w:t>For evaluation purpose, radio layer level latency is considered rather than end-to-end latency</w:t>
            </w:r>
          </w:p>
        </w:tc>
      </w:tr>
    </w:tbl>
    <w:p w:rsidR="0030651A" w:rsidRDefault="0030651A" w:rsidP="00477051">
      <w:pPr>
        <w:pStyle w:val="3GPPText"/>
      </w:pPr>
      <w:r>
        <w:t>The requirements for NR Positioning studies were extensively debated at RAN1#94bis WG meeting with the following agreements made by RAN1 WG: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BD4D2D" w:rsidTr="005B7F95">
        <w:tc>
          <w:tcPr>
            <w:tcW w:w="9967" w:type="dxa"/>
            <w:shd w:val="clear" w:color="auto" w:fill="auto"/>
          </w:tcPr>
          <w:p w:rsidR="00E4235E" w:rsidRPr="0030651A" w:rsidRDefault="00C44F42" w:rsidP="0030651A">
            <w:pPr>
              <w:pStyle w:val="3GPPAgreements"/>
              <w:numPr>
                <w:ilvl w:val="0"/>
                <w:numId w:val="0"/>
              </w:numPr>
              <w:spacing w:before="0" w:after="120"/>
              <w:ind w:left="284" w:hanging="284"/>
              <w:rPr>
                <w:b/>
                <w:szCs w:val="22"/>
                <w:u w:val="single"/>
              </w:rPr>
            </w:pPr>
            <w:r>
              <w:rPr>
                <w:b/>
                <w:szCs w:val="22"/>
                <w:u w:val="single"/>
              </w:rPr>
              <w:t>RAN1#94bis agreements on requirements for NR positioning studies</w:t>
            </w:r>
          </w:p>
          <w:p w:rsidR="00E4235E" w:rsidRDefault="00E4235E" w:rsidP="00E4235E">
            <w:pPr>
              <w:pStyle w:val="3GPPAgreements"/>
            </w:pPr>
            <w:r w:rsidRPr="00736F1C">
              <w:t>Regulatory requirements are considered as a minimum performance targets for NR Positioning studies</w:t>
            </w:r>
          </w:p>
          <w:p w:rsidR="00E4235E" w:rsidRDefault="00E4235E" w:rsidP="00E4235E">
            <w:pPr>
              <w:pStyle w:val="3GPPAgreements"/>
            </w:pPr>
            <w:r>
              <w:t>Additional r</w:t>
            </w:r>
            <w:r w:rsidRPr="00736F1C">
              <w:t xml:space="preserve">equirements </w:t>
            </w:r>
            <w:r>
              <w:t xml:space="preserve">based on </w:t>
            </w:r>
            <w:r w:rsidRPr="00736F1C">
              <w:t xml:space="preserve">commercial use cases </w:t>
            </w:r>
            <w:r>
              <w:t>can be</w:t>
            </w:r>
            <w:r w:rsidRPr="00736F1C">
              <w:t xml:space="preserve"> used as input performance targets that are subject to further analysis in terms of performance / complexity tradeoffs in different evaluation scenarios</w:t>
            </w:r>
          </w:p>
          <w:p w:rsidR="00E4235E" w:rsidRPr="00E06D59" w:rsidRDefault="00E4235E" w:rsidP="00E4235E">
            <w:pPr>
              <w:pStyle w:val="3GPPAgreements"/>
            </w:pPr>
            <w:r w:rsidRPr="00E06D59">
              <w:t xml:space="preserve">For regulatory use cases, the following requirements are considered as a minimum performance targets for NR </w:t>
            </w:r>
            <w:r>
              <w:t>p</w:t>
            </w:r>
            <w:r w:rsidRPr="00E06D59">
              <w:t>ositioning</w:t>
            </w:r>
          </w:p>
          <w:p w:rsidR="00E4235E" w:rsidRPr="00E06D59" w:rsidRDefault="00E4235E" w:rsidP="003608E4">
            <w:pPr>
              <w:pStyle w:val="3GPPAgreements"/>
              <w:numPr>
                <w:ilvl w:val="1"/>
                <w:numId w:val="9"/>
              </w:numPr>
            </w:pPr>
            <w:r w:rsidRPr="00E06D59">
              <w:t>Horizontal positioning error &lt;</w:t>
            </w:r>
            <w:r>
              <w:t>=</w:t>
            </w:r>
            <w:r w:rsidRPr="00E06D59">
              <w:t xml:space="preserve"> 50m for 80% of UEs</w:t>
            </w:r>
          </w:p>
          <w:p w:rsidR="00E4235E" w:rsidRDefault="00E4235E" w:rsidP="003608E4">
            <w:pPr>
              <w:pStyle w:val="3GPPAgreements"/>
              <w:numPr>
                <w:ilvl w:val="1"/>
                <w:numId w:val="9"/>
              </w:numPr>
            </w:pPr>
            <w:r w:rsidRPr="00E06D59">
              <w:t>Vertical positioning error [</w:t>
            </w:r>
            <w:r>
              <w:t>&lt;5 m</w:t>
            </w:r>
            <w:r w:rsidRPr="00E06D59">
              <w:t>] for [80%] of UEs</w:t>
            </w:r>
          </w:p>
          <w:p w:rsidR="00E4235E" w:rsidRPr="00E06D59" w:rsidRDefault="00E4235E" w:rsidP="003608E4">
            <w:pPr>
              <w:pStyle w:val="3GPPAgreements"/>
              <w:numPr>
                <w:ilvl w:val="2"/>
                <w:numId w:val="9"/>
              </w:numPr>
            </w:pPr>
            <w:r>
              <w:t>Note: The regulatory requirements refer to floor level vertical accuracy</w:t>
            </w:r>
          </w:p>
          <w:p w:rsidR="00E4235E" w:rsidRPr="00E06D59" w:rsidRDefault="00E4235E" w:rsidP="003608E4">
            <w:pPr>
              <w:pStyle w:val="3GPPAgreements"/>
              <w:numPr>
                <w:ilvl w:val="1"/>
                <w:numId w:val="9"/>
              </w:numPr>
            </w:pPr>
            <w:r w:rsidRPr="00A1698B">
              <w:t>End to end l</w:t>
            </w:r>
            <w:r w:rsidRPr="00E06D59">
              <w:t xml:space="preserve">atency and TTFF &lt; </w:t>
            </w:r>
            <w:r w:rsidRPr="00A1698B">
              <w:t>3</w:t>
            </w:r>
            <w:r w:rsidRPr="00E06D59">
              <w:t>0 seconds</w:t>
            </w:r>
          </w:p>
          <w:p w:rsidR="00E4235E" w:rsidRDefault="00E4235E" w:rsidP="00E4235E">
            <w:pPr>
              <w:pStyle w:val="3GPPAgreements"/>
            </w:pPr>
            <w:r>
              <w:t>As a starting point f</w:t>
            </w:r>
            <w:r w:rsidRPr="00854437">
              <w:t>or commercial use cases</w:t>
            </w:r>
            <w:r>
              <w:t xml:space="preserve">, the following requirements are considered as performance targets for RAT dependent solutions, which are </w:t>
            </w:r>
            <w:r w:rsidRPr="00736F1C">
              <w:t>subject to further analysis in terms of performance / complexity tradeoffs</w:t>
            </w:r>
            <w:r>
              <w:t xml:space="preserve"> of NR positioning radio-layer solutions</w:t>
            </w:r>
          </w:p>
          <w:p w:rsidR="00E4235E" w:rsidRDefault="00E4235E" w:rsidP="003608E4">
            <w:pPr>
              <w:pStyle w:val="3GPPAgreements"/>
              <w:numPr>
                <w:ilvl w:val="1"/>
                <w:numId w:val="9"/>
              </w:numPr>
            </w:pPr>
            <w:r>
              <w:t>Horizontal positioning error &lt; [3]m for [80]% of UEs in indoor deployment scenarios</w:t>
            </w:r>
          </w:p>
          <w:p w:rsidR="00E4235E" w:rsidRDefault="00E4235E" w:rsidP="003608E4">
            <w:pPr>
              <w:pStyle w:val="3GPPAgreements"/>
              <w:numPr>
                <w:ilvl w:val="1"/>
                <w:numId w:val="9"/>
              </w:numPr>
            </w:pPr>
            <w:r>
              <w:t>Horizontal positioning error &lt; [10]m for [80]% of UEs in outdoor deployments scenarios</w:t>
            </w:r>
          </w:p>
          <w:p w:rsidR="00E4235E" w:rsidRDefault="00E4235E" w:rsidP="003608E4">
            <w:pPr>
              <w:pStyle w:val="3GPPAgreements"/>
              <w:numPr>
                <w:ilvl w:val="1"/>
                <w:numId w:val="9"/>
              </w:numPr>
            </w:pPr>
            <w:r>
              <w:t>Vertical positioning error &lt; [3]m for [80]% of UEs in indoor deployment scenarios</w:t>
            </w:r>
          </w:p>
          <w:p w:rsidR="00E4235E" w:rsidRDefault="00E4235E" w:rsidP="003608E4">
            <w:pPr>
              <w:pStyle w:val="3GPPAgreements"/>
              <w:numPr>
                <w:ilvl w:val="1"/>
                <w:numId w:val="9"/>
              </w:numPr>
            </w:pPr>
            <w:r>
              <w:t>Vertical positioning error &lt; [3]m for [80]% of UEs in outdoor deployment scenarios</w:t>
            </w:r>
          </w:p>
          <w:p w:rsidR="00E4235E" w:rsidRDefault="00E4235E" w:rsidP="003608E4">
            <w:pPr>
              <w:pStyle w:val="3GPPAgreements"/>
              <w:numPr>
                <w:ilvl w:val="1"/>
                <w:numId w:val="9"/>
              </w:numPr>
            </w:pPr>
            <w:r>
              <w:t>End to end latency &lt; [1]s</w:t>
            </w:r>
          </w:p>
          <w:p w:rsidR="00E4235E" w:rsidRPr="00BD4D2D" w:rsidRDefault="00E4235E" w:rsidP="0030651A">
            <w:pPr>
              <w:pStyle w:val="3GPPAgreements"/>
            </w:pPr>
            <w:r>
              <w:t>Note: This does not eliminate more or less demanding commercial use cases.</w:t>
            </w:r>
          </w:p>
        </w:tc>
      </w:tr>
    </w:tbl>
    <w:p w:rsidR="00E71EC1" w:rsidRPr="00477051" w:rsidRDefault="00E71EC1" w:rsidP="00477051">
      <w:pPr>
        <w:pStyle w:val="3GPPText"/>
      </w:pPr>
      <w:r w:rsidRPr="00477051">
        <w:t xml:space="preserve">In this contribution, we </w:t>
      </w:r>
      <w:r w:rsidR="00334021" w:rsidRPr="00477051">
        <w:t xml:space="preserve">discuss </w:t>
      </w:r>
      <w:r w:rsidR="0030651A">
        <w:t xml:space="preserve">remaining details on </w:t>
      </w:r>
      <w:r w:rsidR="008B1217" w:rsidRPr="00477051">
        <w:t xml:space="preserve">3GPP </w:t>
      </w:r>
      <w:r w:rsidR="00334021" w:rsidRPr="00477051">
        <w:t xml:space="preserve">NR positioning </w:t>
      </w:r>
      <w:r w:rsidR="00C44F42">
        <w:t>requirements</w:t>
      </w:r>
      <w:r w:rsidR="009765AE">
        <w:t xml:space="preserve"> based on submitted contributions and provide tentative proposals for offline discussion </w:t>
      </w:r>
      <w:r w:rsidR="006E31C9">
        <w:rPr>
          <w:highlight w:val="yellow"/>
        </w:rPr>
        <w:fldChar w:fldCharType="begin"/>
      </w:r>
      <w:r w:rsidR="006E31C9">
        <w:instrText xml:space="preserve"> REF _Ref529753771 \n \h </w:instrText>
      </w:r>
      <w:r w:rsidR="006E31C9">
        <w:rPr>
          <w:highlight w:val="yellow"/>
        </w:rPr>
      </w:r>
      <w:r w:rsidR="006E31C9">
        <w:rPr>
          <w:highlight w:val="yellow"/>
        </w:rPr>
        <w:fldChar w:fldCharType="separate"/>
      </w:r>
      <w:r w:rsidR="006E31C9">
        <w:t>[2]</w:t>
      </w:r>
      <w:r w:rsidR="006E31C9">
        <w:rPr>
          <w:highlight w:val="yellow"/>
        </w:rPr>
        <w:fldChar w:fldCharType="end"/>
      </w:r>
      <w:r w:rsidR="009765AE">
        <w:t>]-</w:t>
      </w:r>
      <w:r w:rsidR="006E31C9">
        <w:rPr>
          <w:highlight w:val="yellow"/>
        </w:rPr>
        <w:fldChar w:fldCharType="begin"/>
      </w:r>
      <w:r w:rsidR="006E31C9">
        <w:instrText xml:space="preserve"> REF _Ref529753776 \n \h </w:instrText>
      </w:r>
      <w:r w:rsidR="006E31C9">
        <w:rPr>
          <w:highlight w:val="yellow"/>
        </w:rPr>
      </w:r>
      <w:r w:rsidR="006E31C9">
        <w:rPr>
          <w:highlight w:val="yellow"/>
        </w:rPr>
        <w:fldChar w:fldCharType="separate"/>
      </w:r>
      <w:r w:rsidR="006E31C9">
        <w:t>[16]</w:t>
      </w:r>
      <w:r w:rsidR="006E31C9">
        <w:rPr>
          <w:highlight w:val="yellow"/>
        </w:rPr>
        <w:fldChar w:fldCharType="end"/>
      </w:r>
      <w:r w:rsidR="005B4D90">
        <w:t xml:space="preserve"> and offline consensus reached during the outcome of offline discussion.</w:t>
      </w:r>
    </w:p>
    <w:p w:rsidR="00F14129" w:rsidRDefault="00F14129" w:rsidP="0017661D">
      <w:pPr>
        <w:pStyle w:val="3GPPH1"/>
        <w:tabs>
          <w:tab w:val="clear" w:pos="432"/>
          <w:tab w:val="num" w:pos="426"/>
        </w:tabs>
      </w:pPr>
      <w:r>
        <w:lastRenderedPageBreak/>
        <w:t>Overview of Proposals on NR Positioning Target Requirements</w:t>
      </w:r>
    </w:p>
    <w:p w:rsidR="0010109C" w:rsidRDefault="00423092" w:rsidP="0010109C">
      <w:pPr>
        <w:pStyle w:val="3GPPText"/>
        <w:rPr>
          <w:lang w:val="en-GB"/>
        </w:rPr>
      </w:pPr>
      <w:r>
        <w:rPr>
          <w:lang w:val="en-GB"/>
        </w:rPr>
        <w:fldChar w:fldCharType="begin"/>
      </w:r>
      <w:r>
        <w:rPr>
          <w:lang w:val="en-GB"/>
        </w:rPr>
        <w:instrText xml:space="preserve"> REF _Ref529753717 \h </w:instrText>
      </w:r>
      <w:r>
        <w:rPr>
          <w:lang w:val="en-GB"/>
        </w:rPr>
      </w:r>
      <w:r>
        <w:rPr>
          <w:lang w:val="en-GB"/>
        </w:rPr>
        <w:fldChar w:fldCharType="separate"/>
      </w:r>
      <w:r>
        <w:t xml:space="preserve">Table </w:t>
      </w:r>
      <w:r>
        <w:rPr>
          <w:noProof/>
        </w:rPr>
        <w:t>1</w:t>
      </w:r>
      <w:r>
        <w:rPr>
          <w:lang w:val="en-GB"/>
        </w:rPr>
        <w:fldChar w:fldCharType="end"/>
      </w:r>
      <w:r>
        <w:rPr>
          <w:lang w:val="en-GB"/>
        </w:rPr>
        <w:t xml:space="preserve"> provides overview of the proposal</w:t>
      </w:r>
      <w:r w:rsidR="005B4466">
        <w:rPr>
          <w:lang w:val="en-GB"/>
        </w:rPr>
        <w:t>s on NR positioning requirements</w:t>
      </w:r>
      <w:r>
        <w:rPr>
          <w:lang w:val="en-GB"/>
        </w:rPr>
        <w:t xml:space="preserve"> based on contributions submitted to RAN1#95 </w:t>
      </w:r>
      <w:r>
        <w:rPr>
          <w:lang w:val="en-GB"/>
        </w:rPr>
        <w:fldChar w:fldCharType="begin"/>
      </w:r>
      <w:r>
        <w:rPr>
          <w:lang w:val="en-GB"/>
        </w:rPr>
        <w:instrText xml:space="preserve"> REF _Ref529753771 \n \h </w:instrText>
      </w:r>
      <w:r>
        <w:rPr>
          <w:lang w:val="en-GB"/>
        </w:rPr>
      </w:r>
      <w:r>
        <w:rPr>
          <w:lang w:val="en-GB"/>
        </w:rPr>
        <w:fldChar w:fldCharType="separate"/>
      </w:r>
      <w:r>
        <w:rPr>
          <w:lang w:val="en-GB"/>
        </w:rPr>
        <w:t>[2]</w:t>
      </w:r>
      <w:r>
        <w:rPr>
          <w:lang w:val="en-GB"/>
        </w:rPr>
        <w:fldChar w:fldCharType="end"/>
      </w:r>
      <w:r>
        <w:rPr>
          <w:lang w:val="en-GB"/>
        </w:rPr>
        <w:t>-</w:t>
      </w:r>
      <w:r>
        <w:rPr>
          <w:lang w:val="en-GB"/>
        </w:rPr>
        <w:fldChar w:fldCharType="begin"/>
      </w:r>
      <w:r>
        <w:rPr>
          <w:lang w:val="en-GB"/>
        </w:rPr>
        <w:instrText xml:space="preserve"> REF _Ref529753776 \n \h </w:instrText>
      </w:r>
      <w:r>
        <w:rPr>
          <w:lang w:val="en-GB"/>
        </w:rPr>
      </w:r>
      <w:r>
        <w:rPr>
          <w:lang w:val="en-GB"/>
        </w:rPr>
        <w:fldChar w:fldCharType="separate"/>
      </w:r>
      <w:r>
        <w:rPr>
          <w:lang w:val="en-GB"/>
        </w:rPr>
        <w:t>[16]</w:t>
      </w:r>
      <w:r>
        <w:rPr>
          <w:lang w:val="en-GB"/>
        </w:rPr>
        <w:fldChar w:fldCharType="end"/>
      </w:r>
      <w:r>
        <w:rPr>
          <w:lang w:val="en-GB"/>
        </w:rPr>
        <w:t>.</w:t>
      </w:r>
      <w:r w:rsidR="005B4466">
        <w:rPr>
          <w:lang w:val="en-GB"/>
        </w:rPr>
        <w:t xml:space="preserve"> Majority of companies proposed to keep 5m for vertical positioning error given that FCC requirements are not finally settled at this stage. As for commercial requirements, some companies propose to strengthen horizontal and vertical positioning error targets for indoor scenario, while some companies propose to confirm the at least some of the values proposed at RAN1#94bis.</w:t>
      </w:r>
    </w:p>
    <w:p w:rsidR="00423092" w:rsidRDefault="00423092" w:rsidP="00423092">
      <w:pPr>
        <w:pStyle w:val="Caption"/>
      </w:pPr>
      <w:bookmarkStart w:id="1" w:name="_Ref529753717"/>
      <w:r>
        <w:t xml:space="preserve">Table </w:t>
      </w:r>
      <w:r>
        <w:fldChar w:fldCharType="begin"/>
      </w:r>
      <w:r>
        <w:instrText xml:space="preserve"> SEQ Table \* ARABIC </w:instrText>
      </w:r>
      <w:r>
        <w:fldChar w:fldCharType="separate"/>
      </w:r>
      <w:r>
        <w:rPr>
          <w:noProof/>
        </w:rPr>
        <w:t>1</w:t>
      </w:r>
      <w:r>
        <w:fldChar w:fldCharType="end"/>
      </w:r>
      <w:bookmarkEnd w:id="1"/>
      <w:r>
        <w:t>: Overview of companies views on NR Positioning requirements</w:t>
      </w:r>
    </w:p>
    <w:tbl>
      <w:tblPr>
        <w:tblStyle w:val="TableGrid"/>
        <w:tblW w:w="10060" w:type="dxa"/>
        <w:tblLayout w:type="fixed"/>
        <w:tblLook w:val="04A0" w:firstRow="1" w:lastRow="0" w:firstColumn="1" w:lastColumn="0" w:noHBand="0" w:noVBand="1"/>
      </w:tblPr>
      <w:tblGrid>
        <w:gridCol w:w="1296"/>
        <w:gridCol w:w="876"/>
        <w:gridCol w:w="876"/>
        <w:gridCol w:w="877"/>
        <w:gridCol w:w="876"/>
        <w:gridCol w:w="877"/>
        <w:gridCol w:w="876"/>
        <w:gridCol w:w="954"/>
        <w:gridCol w:w="992"/>
        <w:gridCol w:w="683"/>
        <w:gridCol w:w="877"/>
      </w:tblGrid>
      <w:tr w:rsidR="007B676C" w:rsidRPr="0010109C" w:rsidTr="00262E79">
        <w:tc>
          <w:tcPr>
            <w:tcW w:w="1296" w:type="dxa"/>
          </w:tcPr>
          <w:p w:rsidR="007B676C" w:rsidRPr="0010109C" w:rsidRDefault="007B676C" w:rsidP="000540E5">
            <w:pPr>
              <w:pStyle w:val="3GPPText"/>
              <w:spacing w:before="0" w:after="0" w:line="240" w:lineRule="auto"/>
              <w:rPr>
                <w:sz w:val="18"/>
                <w:szCs w:val="18"/>
              </w:rPr>
            </w:pPr>
          </w:p>
        </w:tc>
        <w:tc>
          <w:tcPr>
            <w:tcW w:w="876" w:type="dxa"/>
          </w:tcPr>
          <w:p w:rsidR="007B676C" w:rsidRPr="000540E5" w:rsidRDefault="007B676C" w:rsidP="007B676C">
            <w:pPr>
              <w:pStyle w:val="3GPPText"/>
              <w:spacing w:before="0" w:after="0" w:line="240" w:lineRule="auto"/>
              <w:jc w:val="center"/>
              <w:rPr>
                <w:b/>
                <w:sz w:val="18"/>
                <w:szCs w:val="18"/>
              </w:rPr>
            </w:pPr>
            <w:r w:rsidRPr="000540E5">
              <w:rPr>
                <w:b/>
                <w:sz w:val="18"/>
                <w:szCs w:val="18"/>
              </w:rPr>
              <w:t>RAN1</w:t>
            </w:r>
            <w:r>
              <w:rPr>
                <w:b/>
                <w:sz w:val="18"/>
                <w:szCs w:val="18"/>
              </w:rPr>
              <w:br/>
            </w:r>
            <w:r w:rsidRPr="000540E5">
              <w:rPr>
                <w:b/>
                <w:sz w:val="18"/>
                <w:szCs w:val="18"/>
              </w:rPr>
              <w:t>94bis</w:t>
            </w:r>
          </w:p>
        </w:tc>
        <w:tc>
          <w:tcPr>
            <w:tcW w:w="876" w:type="dxa"/>
          </w:tcPr>
          <w:p w:rsidR="007B676C" w:rsidRPr="00592A02" w:rsidRDefault="007B676C" w:rsidP="007B676C">
            <w:pPr>
              <w:pStyle w:val="3GPPText"/>
              <w:spacing w:before="0" w:after="0" w:line="240" w:lineRule="auto"/>
              <w:jc w:val="center"/>
              <w:rPr>
                <w:b/>
                <w:sz w:val="18"/>
                <w:szCs w:val="18"/>
              </w:rPr>
            </w:pPr>
            <w:r w:rsidRPr="00592A02">
              <w:rPr>
                <w:b/>
                <w:sz w:val="18"/>
                <w:szCs w:val="18"/>
              </w:rPr>
              <w:t>CATT</w:t>
            </w:r>
          </w:p>
        </w:tc>
        <w:tc>
          <w:tcPr>
            <w:tcW w:w="877" w:type="dxa"/>
          </w:tcPr>
          <w:p w:rsidR="007B676C" w:rsidRPr="00E55E13" w:rsidRDefault="007B676C" w:rsidP="007B676C">
            <w:pPr>
              <w:pStyle w:val="3GPPText"/>
              <w:spacing w:before="0" w:after="0" w:line="240" w:lineRule="auto"/>
              <w:jc w:val="center"/>
              <w:rPr>
                <w:b/>
                <w:sz w:val="18"/>
                <w:szCs w:val="18"/>
              </w:rPr>
            </w:pPr>
            <w:r w:rsidRPr="00E55E13">
              <w:rPr>
                <w:b/>
                <w:sz w:val="18"/>
                <w:szCs w:val="18"/>
              </w:rPr>
              <w:t>Intel</w:t>
            </w:r>
          </w:p>
        </w:tc>
        <w:tc>
          <w:tcPr>
            <w:tcW w:w="876" w:type="dxa"/>
          </w:tcPr>
          <w:p w:rsidR="007B676C" w:rsidRPr="00E55E13" w:rsidRDefault="007B676C" w:rsidP="007B676C">
            <w:pPr>
              <w:pStyle w:val="3GPPText"/>
              <w:spacing w:before="0" w:after="0" w:line="240" w:lineRule="auto"/>
              <w:jc w:val="center"/>
              <w:rPr>
                <w:b/>
                <w:sz w:val="18"/>
                <w:szCs w:val="18"/>
              </w:rPr>
            </w:pPr>
            <w:r w:rsidRPr="00E55E13">
              <w:rPr>
                <w:b/>
                <w:sz w:val="18"/>
                <w:szCs w:val="18"/>
              </w:rPr>
              <w:t>QC</w:t>
            </w:r>
          </w:p>
        </w:tc>
        <w:tc>
          <w:tcPr>
            <w:tcW w:w="877" w:type="dxa"/>
          </w:tcPr>
          <w:p w:rsidR="007B676C" w:rsidRPr="00E55E13" w:rsidRDefault="007B676C" w:rsidP="007B676C">
            <w:pPr>
              <w:pStyle w:val="3GPPText"/>
              <w:spacing w:before="0" w:after="0" w:line="240" w:lineRule="auto"/>
              <w:jc w:val="center"/>
              <w:rPr>
                <w:b/>
                <w:sz w:val="18"/>
                <w:szCs w:val="18"/>
              </w:rPr>
            </w:pPr>
            <w:proofErr w:type="spellStart"/>
            <w:r w:rsidRPr="00E55E13">
              <w:rPr>
                <w:b/>
                <w:sz w:val="18"/>
                <w:szCs w:val="18"/>
              </w:rPr>
              <w:t>NexNav</w:t>
            </w:r>
            <w:proofErr w:type="spellEnd"/>
          </w:p>
        </w:tc>
        <w:tc>
          <w:tcPr>
            <w:tcW w:w="876" w:type="dxa"/>
          </w:tcPr>
          <w:p w:rsidR="007B676C" w:rsidRPr="00E55E13" w:rsidRDefault="00423092" w:rsidP="007B676C">
            <w:pPr>
              <w:pStyle w:val="3GPPText"/>
              <w:spacing w:before="0" w:after="0" w:line="240" w:lineRule="auto"/>
              <w:jc w:val="center"/>
              <w:rPr>
                <w:b/>
                <w:sz w:val="18"/>
                <w:szCs w:val="18"/>
              </w:rPr>
            </w:pPr>
            <w:r>
              <w:rPr>
                <w:b/>
                <w:sz w:val="18"/>
                <w:szCs w:val="18"/>
              </w:rPr>
              <w:t>Vivo</w:t>
            </w:r>
          </w:p>
        </w:tc>
        <w:tc>
          <w:tcPr>
            <w:tcW w:w="954" w:type="dxa"/>
          </w:tcPr>
          <w:p w:rsidR="007B676C" w:rsidRPr="00705607" w:rsidRDefault="007B676C" w:rsidP="00262E79">
            <w:pPr>
              <w:pStyle w:val="3GPPText"/>
              <w:spacing w:before="0" w:after="0" w:line="240" w:lineRule="auto"/>
              <w:jc w:val="center"/>
              <w:rPr>
                <w:b/>
                <w:sz w:val="18"/>
                <w:szCs w:val="18"/>
              </w:rPr>
            </w:pPr>
            <w:r w:rsidRPr="00705607">
              <w:rPr>
                <w:b/>
                <w:sz w:val="18"/>
                <w:szCs w:val="18"/>
              </w:rPr>
              <w:t>F</w:t>
            </w:r>
            <w:r w:rsidR="00262E79">
              <w:rPr>
                <w:b/>
                <w:sz w:val="18"/>
                <w:szCs w:val="18"/>
              </w:rPr>
              <w:t>H/DT/</w:t>
            </w:r>
            <w:r w:rsidR="00262E79">
              <w:rPr>
                <w:b/>
                <w:sz w:val="18"/>
                <w:szCs w:val="18"/>
              </w:rPr>
              <w:br/>
              <w:t>T-Mobile</w:t>
            </w:r>
          </w:p>
        </w:tc>
        <w:tc>
          <w:tcPr>
            <w:tcW w:w="992" w:type="dxa"/>
          </w:tcPr>
          <w:p w:rsidR="007B676C" w:rsidRPr="00705607" w:rsidRDefault="007B676C" w:rsidP="007B676C">
            <w:pPr>
              <w:pStyle w:val="3GPPText"/>
              <w:spacing w:before="0" w:after="0" w:line="240" w:lineRule="auto"/>
              <w:jc w:val="center"/>
              <w:rPr>
                <w:b/>
                <w:sz w:val="18"/>
                <w:szCs w:val="18"/>
              </w:rPr>
            </w:pPr>
            <w:r>
              <w:rPr>
                <w:b/>
                <w:sz w:val="18"/>
                <w:szCs w:val="18"/>
              </w:rPr>
              <w:t>HW</w:t>
            </w:r>
          </w:p>
        </w:tc>
        <w:tc>
          <w:tcPr>
            <w:tcW w:w="683" w:type="dxa"/>
          </w:tcPr>
          <w:p w:rsidR="007B676C" w:rsidRPr="00AE6833" w:rsidRDefault="00AE6833" w:rsidP="007B676C">
            <w:pPr>
              <w:pStyle w:val="3GPPText"/>
              <w:spacing w:before="0" w:after="0" w:line="240" w:lineRule="auto"/>
              <w:jc w:val="center"/>
              <w:rPr>
                <w:b/>
                <w:sz w:val="18"/>
                <w:szCs w:val="18"/>
              </w:rPr>
            </w:pPr>
            <w:r w:rsidRPr="00AE6833">
              <w:rPr>
                <w:b/>
                <w:sz w:val="18"/>
                <w:szCs w:val="18"/>
              </w:rPr>
              <w:t>LGE</w:t>
            </w:r>
          </w:p>
        </w:tc>
        <w:tc>
          <w:tcPr>
            <w:tcW w:w="877" w:type="dxa"/>
          </w:tcPr>
          <w:p w:rsidR="007B676C" w:rsidRPr="00262E79" w:rsidRDefault="00262E79" w:rsidP="007B676C">
            <w:pPr>
              <w:pStyle w:val="3GPPText"/>
              <w:spacing w:before="0" w:after="0" w:line="240" w:lineRule="auto"/>
              <w:jc w:val="center"/>
              <w:rPr>
                <w:b/>
                <w:sz w:val="18"/>
                <w:szCs w:val="18"/>
              </w:rPr>
            </w:pPr>
            <w:r w:rsidRPr="00262E79">
              <w:rPr>
                <w:b/>
                <w:sz w:val="18"/>
                <w:szCs w:val="18"/>
              </w:rPr>
              <w:t>Nokia</w:t>
            </w:r>
          </w:p>
        </w:tc>
      </w:tr>
      <w:tr w:rsidR="007B676C" w:rsidRPr="0010109C" w:rsidTr="00262E79">
        <w:tc>
          <w:tcPr>
            <w:tcW w:w="1296" w:type="dxa"/>
            <w:shd w:val="clear" w:color="auto" w:fill="FFE599" w:themeFill="accent4" w:themeFillTint="66"/>
          </w:tcPr>
          <w:p w:rsidR="007B676C" w:rsidRPr="00592A02" w:rsidRDefault="007B676C" w:rsidP="000540E5">
            <w:pPr>
              <w:pStyle w:val="3GPPText"/>
              <w:spacing w:before="0" w:after="0" w:line="240" w:lineRule="auto"/>
              <w:rPr>
                <w:b/>
                <w:sz w:val="18"/>
                <w:szCs w:val="18"/>
              </w:rPr>
            </w:pPr>
            <w:r w:rsidRPr="00592A02">
              <w:rPr>
                <w:b/>
                <w:sz w:val="18"/>
                <w:szCs w:val="18"/>
              </w:rPr>
              <w:t>Regulatory Requirements</w:t>
            </w:r>
          </w:p>
        </w:tc>
        <w:tc>
          <w:tcPr>
            <w:tcW w:w="876" w:type="dxa"/>
            <w:shd w:val="clear" w:color="auto" w:fill="FFE599" w:themeFill="accent4" w:themeFillTint="66"/>
          </w:tcPr>
          <w:p w:rsidR="007B676C" w:rsidRPr="0010109C" w:rsidRDefault="007B676C" w:rsidP="007B676C">
            <w:pPr>
              <w:pStyle w:val="3GPPText"/>
              <w:spacing w:before="0" w:after="0" w:line="240" w:lineRule="auto"/>
              <w:jc w:val="center"/>
              <w:rPr>
                <w:sz w:val="18"/>
                <w:szCs w:val="18"/>
              </w:rPr>
            </w:pPr>
          </w:p>
        </w:tc>
        <w:tc>
          <w:tcPr>
            <w:tcW w:w="876" w:type="dxa"/>
            <w:shd w:val="clear" w:color="auto" w:fill="FFE599" w:themeFill="accent4" w:themeFillTint="66"/>
          </w:tcPr>
          <w:p w:rsidR="007B676C" w:rsidRPr="0010109C" w:rsidRDefault="007B676C" w:rsidP="007B676C">
            <w:pPr>
              <w:pStyle w:val="3GPPText"/>
              <w:spacing w:before="0" w:after="0" w:line="240" w:lineRule="auto"/>
              <w:jc w:val="center"/>
              <w:rPr>
                <w:sz w:val="18"/>
                <w:szCs w:val="18"/>
              </w:rPr>
            </w:pPr>
          </w:p>
        </w:tc>
        <w:tc>
          <w:tcPr>
            <w:tcW w:w="877" w:type="dxa"/>
            <w:shd w:val="clear" w:color="auto" w:fill="FFE599" w:themeFill="accent4" w:themeFillTint="66"/>
          </w:tcPr>
          <w:p w:rsidR="007B676C" w:rsidRPr="0010109C" w:rsidRDefault="007B676C" w:rsidP="007B676C">
            <w:pPr>
              <w:pStyle w:val="3GPPText"/>
              <w:spacing w:before="0" w:after="0" w:line="240" w:lineRule="auto"/>
              <w:jc w:val="center"/>
              <w:rPr>
                <w:sz w:val="18"/>
                <w:szCs w:val="18"/>
              </w:rPr>
            </w:pPr>
          </w:p>
        </w:tc>
        <w:tc>
          <w:tcPr>
            <w:tcW w:w="876" w:type="dxa"/>
            <w:shd w:val="clear" w:color="auto" w:fill="FFE599" w:themeFill="accent4" w:themeFillTint="66"/>
          </w:tcPr>
          <w:p w:rsidR="007B676C" w:rsidRPr="0010109C" w:rsidRDefault="007B676C" w:rsidP="007B676C">
            <w:pPr>
              <w:pStyle w:val="3GPPText"/>
              <w:spacing w:before="0" w:after="0" w:line="240" w:lineRule="auto"/>
              <w:jc w:val="center"/>
              <w:rPr>
                <w:sz w:val="18"/>
                <w:szCs w:val="18"/>
              </w:rPr>
            </w:pPr>
          </w:p>
        </w:tc>
        <w:tc>
          <w:tcPr>
            <w:tcW w:w="877" w:type="dxa"/>
            <w:shd w:val="clear" w:color="auto" w:fill="FFE599" w:themeFill="accent4" w:themeFillTint="66"/>
          </w:tcPr>
          <w:p w:rsidR="007B676C" w:rsidRPr="0010109C" w:rsidRDefault="007B676C" w:rsidP="007B676C">
            <w:pPr>
              <w:pStyle w:val="3GPPText"/>
              <w:spacing w:before="0" w:after="0" w:line="240" w:lineRule="auto"/>
              <w:jc w:val="center"/>
              <w:rPr>
                <w:sz w:val="18"/>
                <w:szCs w:val="18"/>
              </w:rPr>
            </w:pPr>
          </w:p>
        </w:tc>
        <w:tc>
          <w:tcPr>
            <w:tcW w:w="876" w:type="dxa"/>
            <w:shd w:val="clear" w:color="auto" w:fill="FFE599" w:themeFill="accent4" w:themeFillTint="66"/>
          </w:tcPr>
          <w:p w:rsidR="007B676C" w:rsidRPr="0010109C" w:rsidRDefault="007B676C" w:rsidP="007B676C">
            <w:pPr>
              <w:pStyle w:val="3GPPText"/>
              <w:spacing w:before="0" w:after="0" w:line="240" w:lineRule="auto"/>
              <w:jc w:val="center"/>
              <w:rPr>
                <w:sz w:val="18"/>
                <w:szCs w:val="18"/>
              </w:rPr>
            </w:pPr>
          </w:p>
        </w:tc>
        <w:tc>
          <w:tcPr>
            <w:tcW w:w="954" w:type="dxa"/>
            <w:shd w:val="clear" w:color="auto" w:fill="FFE599" w:themeFill="accent4" w:themeFillTint="66"/>
          </w:tcPr>
          <w:p w:rsidR="007B676C" w:rsidRPr="0010109C" w:rsidRDefault="007B676C" w:rsidP="007B676C">
            <w:pPr>
              <w:pStyle w:val="3GPPText"/>
              <w:spacing w:before="0" w:after="0" w:line="240" w:lineRule="auto"/>
              <w:jc w:val="center"/>
              <w:rPr>
                <w:sz w:val="18"/>
                <w:szCs w:val="18"/>
              </w:rPr>
            </w:pPr>
          </w:p>
        </w:tc>
        <w:tc>
          <w:tcPr>
            <w:tcW w:w="992" w:type="dxa"/>
            <w:shd w:val="clear" w:color="auto" w:fill="FFE599" w:themeFill="accent4" w:themeFillTint="66"/>
          </w:tcPr>
          <w:p w:rsidR="007B676C" w:rsidRPr="0010109C" w:rsidRDefault="007B676C" w:rsidP="007B676C">
            <w:pPr>
              <w:pStyle w:val="3GPPText"/>
              <w:spacing w:before="0" w:after="0" w:line="240" w:lineRule="auto"/>
              <w:jc w:val="center"/>
              <w:rPr>
                <w:sz w:val="18"/>
                <w:szCs w:val="18"/>
              </w:rPr>
            </w:pPr>
          </w:p>
        </w:tc>
        <w:tc>
          <w:tcPr>
            <w:tcW w:w="683" w:type="dxa"/>
            <w:shd w:val="clear" w:color="auto" w:fill="FFE599" w:themeFill="accent4" w:themeFillTint="66"/>
          </w:tcPr>
          <w:p w:rsidR="007B676C" w:rsidRPr="0010109C" w:rsidRDefault="007B676C" w:rsidP="007B676C">
            <w:pPr>
              <w:pStyle w:val="3GPPText"/>
              <w:spacing w:before="0" w:after="0" w:line="240" w:lineRule="auto"/>
              <w:jc w:val="center"/>
              <w:rPr>
                <w:sz w:val="18"/>
                <w:szCs w:val="18"/>
              </w:rPr>
            </w:pPr>
          </w:p>
        </w:tc>
        <w:tc>
          <w:tcPr>
            <w:tcW w:w="877" w:type="dxa"/>
            <w:shd w:val="clear" w:color="auto" w:fill="FFE599" w:themeFill="accent4" w:themeFillTint="66"/>
          </w:tcPr>
          <w:p w:rsidR="007B676C" w:rsidRPr="0010109C" w:rsidRDefault="007B676C" w:rsidP="007B676C">
            <w:pPr>
              <w:pStyle w:val="3GPPText"/>
              <w:spacing w:before="0" w:after="0" w:line="240" w:lineRule="auto"/>
              <w:jc w:val="center"/>
              <w:rPr>
                <w:sz w:val="18"/>
                <w:szCs w:val="18"/>
              </w:rPr>
            </w:pPr>
          </w:p>
        </w:tc>
      </w:tr>
      <w:tr w:rsidR="00262E79" w:rsidRPr="0010109C" w:rsidTr="00262E79">
        <w:tc>
          <w:tcPr>
            <w:tcW w:w="1296" w:type="dxa"/>
            <w:shd w:val="clear" w:color="auto" w:fill="FFE599" w:themeFill="accent4" w:themeFillTint="66"/>
          </w:tcPr>
          <w:p w:rsidR="00262E79" w:rsidRPr="0010109C" w:rsidRDefault="00262E79" w:rsidP="00262E79">
            <w:pPr>
              <w:pStyle w:val="3GPPText"/>
              <w:spacing w:before="0" w:after="0" w:line="240" w:lineRule="auto"/>
              <w:rPr>
                <w:sz w:val="18"/>
                <w:szCs w:val="18"/>
              </w:rPr>
            </w:pPr>
            <w:r w:rsidRPr="0010109C">
              <w:rPr>
                <w:sz w:val="18"/>
                <w:szCs w:val="18"/>
              </w:rPr>
              <w:t>Horizontal Error</w:t>
            </w:r>
          </w:p>
        </w:tc>
        <w:tc>
          <w:tcPr>
            <w:tcW w:w="876" w:type="dxa"/>
            <w:shd w:val="clear" w:color="auto" w:fill="FFE599" w:themeFill="accent4" w:themeFillTint="66"/>
            <w:vAlign w:val="center"/>
          </w:tcPr>
          <w:p w:rsidR="00262E79" w:rsidRPr="0010109C" w:rsidRDefault="00262E79" w:rsidP="00262E79">
            <w:pPr>
              <w:pStyle w:val="3GPPText"/>
              <w:spacing w:before="0" w:after="0" w:line="240" w:lineRule="auto"/>
              <w:jc w:val="center"/>
              <w:rPr>
                <w:sz w:val="18"/>
                <w:szCs w:val="18"/>
              </w:rPr>
            </w:pPr>
            <w:r>
              <w:rPr>
                <w:sz w:val="18"/>
                <w:szCs w:val="18"/>
              </w:rPr>
              <w:t>50</w:t>
            </w:r>
          </w:p>
        </w:tc>
        <w:tc>
          <w:tcPr>
            <w:tcW w:w="876" w:type="dxa"/>
            <w:shd w:val="clear" w:color="auto" w:fill="FFE599" w:themeFill="accent4" w:themeFillTint="66"/>
            <w:vAlign w:val="center"/>
          </w:tcPr>
          <w:p w:rsidR="00262E79" w:rsidRPr="0010109C" w:rsidRDefault="00262E79" w:rsidP="00262E79">
            <w:pPr>
              <w:pStyle w:val="3GPPText"/>
              <w:spacing w:before="0" w:after="0" w:line="240" w:lineRule="auto"/>
              <w:jc w:val="center"/>
              <w:rPr>
                <w:sz w:val="18"/>
                <w:szCs w:val="18"/>
              </w:rPr>
            </w:pPr>
            <w:r>
              <w:rPr>
                <w:sz w:val="18"/>
                <w:szCs w:val="18"/>
              </w:rPr>
              <w:t>50m</w:t>
            </w:r>
          </w:p>
        </w:tc>
        <w:tc>
          <w:tcPr>
            <w:tcW w:w="877" w:type="dxa"/>
            <w:shd w:val="clear" w:color="auto" w:fill="FFE599" w:themeFill="accent4" w:themeFillTint="66"/>
            <w:vAlign w:val="center"/>
          </w:tcPr>
          <w:p w:rsidR="00262E79" w:rsidRPr="00423092" w:rsidRDefault="00262E79" w:rsidP="00262E79">
            <w:pPr>
              <w:pStyle w:val="3GPPText"/>
              <w:spacing w:before="0" w:after="0" w:line="240" w:lineRule="auto"/>
              <w:jc w:val="center"/>
              <w:rPr>
                <w:sz w:val="18"/>
                <w:szCs w:val="18"/>
              </w:rPr>
            </w:pPr>
            <w:r w:rsidRPr="00423092">
              <w:rPr>
                <w:sz w:val="18"/>
                <w:szCs w:val="18"/>
              </w:rPr>
              <w:t>50m</w:t>
            </w:r>
          </w:p>
        </w:tc>
        <w:tc>
          <w:tcPr>
            <w:tcW w:w="876" w:type="dxa"/>
            <w:shd w:val="clear" w:color="auto" w:fill="FFE599" w:themeFill="accent4" w:themeFillTint="66"/>
            <w:vAlign w:val="center"/>
          </w:tcPr>
          <w:p w:rsidR="00262E79" w:rsidRPr="00423092" w:rsidRDefault="00262E79" w:rsidP="00262E79">
            <w:pPr>
              <w:pStyle w:val="3GPPText"/>
              <w:spacing w:before="0" w:after="0" w:line="240" w:lineRule="auto"/>
              <w:jc w:val="center"/>
              <w:rPr>
                <w:sz w:val="18"/>
                <w:szCs w:val="18"/>
              </w:rPr>
            </w:pPr>
          </w:p>
        </w:tc>
        <w:tc>
          <w:tcPr>
            <w:tcW w:w="877" w:type="dxa"/>
            <w:shd w:val="clear" w:color="auto" w:fill="FFE599" w:themeFill="accent4" w:themeFillTint="66"/>
            <w:vAlign w:val="center"/>
          </w:tcPr>
          <w:p w:rsidR="00262E79" w:rsidRPr="00423092" w:rsidRDefault="00262E79" w:rsidP="00262E79">
            <w:pPr>
              <w:pStyle w:val="3GPPText"/>
              <w:spacing w:before="0" w:after="0" w:line="240" w:lineRule="auto"/>
              <w:jc w:val="center"/>
              <w:rPr>
                <w:sz w:val="18"/>
                <w:szCs w:val="18"/>
              </w:rPr>
            </w:pPr>
            <w:r w:rsidRPr="00423092">
              <w:rPr>
                <w:sz w:val="18"/>
                <w:szCs w:val="18"/>
              </w:rPr>
              <w:t>50m</w:t>
            </w:r>
          </w:p>
        </w:tc>
        <w:tc>
          <w:tcPr>
            <w:tcW w:w="876" w:type="dxa"/>
            <w:shd w:val="clear" w:color="auto" w:fill="FFE599" w:themeFill="accent4" w:themeFillTint="66"/>
            <w:vAlign w:val="center"/>
          </w:tcPr>
          <w:p w:rsidR="00262E79" w:rsidRPr="00423092" w:rsidRDefault="00262E79" w:rsidP="00262E79">
            <w:pPr>
              <w:pStyle w:val="3GPPText"/>
              <w:spacing w:before="0" w:after="0" w:line="240" w:lineRule="auto"/>
              <w:jc w:val="center"/>
              <w:rPr>
                <w:sz w:val="18"/>
                <w:szCs w:val="18"/>
              </w:rPr>
            </w:pPr>
          </w:p>
        </w:tc>
        <w:tc>
          <w:tcPr>
            <w:tcW w:w="954" w:type="dxa"/>
            <w:shd w:val="clear" w:color="auto" w:fill="FFE599" w:themeFill="accent4" w:themeFillTint="66"/>
            <w:vAlign w:val="center"/>
          </w:tcPr>
          <w:p w:rsidR="00262E79" w:rsidRPr="00423092" w:rsidRDefault="00262E79" w:rsidP="00262E79">
            <w:pPr>
              <w:pStyle w:val="3GPPText"/>
              <w:spacing w:before="0" w:after="0" w:line="240" w:lineRule="auto"/>
              <w:jc w:val="center"/>
              <w:rPr>
                <w:sz w:val="18"/>
                <w:szCs w:val="18"/>
              </w:rPr>
            </w:pPr>
            <w:r w:rsidRPr="00423092">
              <w:rPr>
                <w:sz w:val="18"/>
                <w:szCs w:val="18"/>
              </w:rPr>
              <w:t>50m</w:t>
            </w:r>
          </w:p>
        </w:tc>
        <w:tc>
          <w:tcPr>
            <w:tcW w:w="992" w:type="dxa"/>
            <w:shd w:val="clear" w:color="auto" w:fill="FFE599" w:themeFill="accent4" w:themeFillTint="66"/>
            <w:vAlign w:val="center"/>
          </w:tcPr>
          <w:p w:rsidR="00262E79" w:rsidRPr="00423092" w:rsidRDefault="00262E79" w:rsidP="00262E79">
            <w:pPr>
              <w:pStyle w:val="3GPPText"/>
              <w:spacing w:before="0" w:after="0" w:line="240" w:lineRule="auto"/>
              <w:jc w:val="center"/>
              <w:rPr>
                <w:sz w:val="18"/>
                <w:szCs w:val="18"/>
              </w:rPr>
            </w:pPr>
          </w:p>
        </w:tc>
        <w:tc>
          <w:tcPr>
            <w:tcW w:w="683" w:type="dxa"/>
            <w:shd w:val="clear" w:color="auto" w:fill="FFE599" w:themeFill="accent4" w:themeFillTint="66"/>
            <w:vAlign w:val="center"/>
          </w:tcPr>
          <w:p w:rsidR="00262E79" w:rsidRPr="00423092" w:rsidRDefault="00262E79" w:rsidP="00262E79">
            <w:pPr>
              <w:pStyle w:val="3GPPText"/>
              <w:spacing w:before="0" w:after="0" w:line="240" w:lineRule="auto"/>
              <w:jc w:val="center"/>
              <w:rPr>
                <w:sz w:val="18"/>
                <w:szCs w:val="18"/>
              </w:rPr>
            </w:pPr>
            <w:r w:rsidRPr="00423092">
              <w:rPr>
                <w:sz w:val="18"/>
                <w:szCs w:val="18"/>
              </w:rPr>
              <w:t>50m</w:t>
            </w:r>
          </w:p>
        </w:tc>
        <w:tc>
          <w:tcPr>
            <w:tcW w:w="877" w:type="dxa"/>
            <w:shd w:val="clear" w:color="auto" w:fill="FFE599" w:themeFill="accent4" w:themeFillTint="66"/>
            <w:vAlign w:val="center"/>
          </w:tcPr>
          <w:p w:rsidR="00262E79" w:rsidRPr="0010109C" w:rsidRDefault="00262E79" w:rsidP="00262E79">
            <w:pPr>
              <w:pStyle w:val="3GPPText"/>
              <w:spacing w:before="0" w:after="0" w:line="240" w:lineRule="auto"/>
              <w:jc w:val="center"/>
              <w:rPr>
                <w:sz w:val="18"/>
                <w:szCs w:val="18"/>
              </w:rPr>
            </w:pPr>
            <w:r>
              <w:rPr>
                <w:sz w:val="18"/>
                <w:szCs w:val="18"/>
              </w:rPr>
              <w:t>50</w:t>
            </w:r>
          </w:p>
        </w:tc>
      </w:tr>
      <w:tr w:rsidR="00262E79" w:rsidRPr="0010109C" w:rsidTr="00262E79">
        <w:tc>
          <w:tcPr>
            <w:tcW w:w="1296" w:type="dxa"/>
            <w:shd w:val="clear" w:color="auto" w:fill="FFE599" w:themeFill="accent4" w:themeFillTint="66"/>
          </w:tcPr>
          <w:p w:rsidR="00262E79" w:rsidRPr="0010109C" w:rsidRDefault="00262E79" w:rsidP="00262E79">
            <w:pPr>
              <w:pStyle w:val="3GPPText"/>
              <w:spacing w:before="0" w:after="0" w:line="240" w:lineRule="auto"/>
              <w:rPr>
                <w:sz w:val="18"/>
                <w:szCs w:val="18"/>
              </w:rPr>
            </w:pPr>
            <w:r w:rsidRPr="0010109C">
              <w:rPr>
                <w:sz w:val="18"/>
                <w:szCs w:val="18"/>
              </w:rPr>
              <w:t>Vertical Error</w:t>
            </w:r>
          </w:p>
        </w:tc>
        <w:tc>
          <w:tcPr>
            <w:tcW w:w="876" w:type="dxa"/>
            <w:shd w:val="clear" w:color="auto" w:fill="FFE599" w:themeFill="accent4" w:themeFillTint="66"/>
            <w:vAlign w:val="center"/>
          </w:tcPr>
          <w:p w:rsidR="00262E79" w:rsidRPr="0010109C" w:rsidRDefault="00262E79" w:rsidP="00262E79">
            <w:pPr>
              <w:pStyle w:val="3GPPText"/>
              <w:spacing w:before="0" w:after="0" w:line="240" w:lineRule="auto"/>
              <w:jc w:val="center"/>
              <w:rPr>
                <w:sz w:val="18"/>
                <w:szCs w:val="18"/>
              </w:rPr>
            </w:pPr>
            <w:r>
              <w:rPr>
                <w:sz w:val="18"/>
                <w:szCs w:val="18"/>
              </w:rPr>
              <w:t>[5]</w:t>
            </w:r>
          </w:p>
        </w:tc>
        <w:tc>
          <w:tcPr>
            <w:tcW w:w="876" w:type="dxa"/>
            <w:shd w:val="clear" w:color="auto" w:fill="FFE599" w:themeFill="accent4" w:themeFillTint="66"/>
            <w:vAlign w:val="center"/>
          </w:tcPr>
          <w:p w:rsidR="00262E79" w:rsidRPr="0010109C" w:rsidRDefault="00262E79" w:rsidP="00262E79">
            <w:pPr>
              <w:pStyle w:val="3GPPText"/>
              <w:spacing w:before="0" w:after="0" w:line="240" w:lineRule="auto"/>
              <w:jc w:val="center"/>
              <w:rPr>
                <w:sz w:val="18"/>
                <w:szCs w:val="18"/>
              </w:rPr>
            </w:pPr>
            <w:r>
              <w:rPr>
                <w:sz w:val="18"/>
                <w:szCs w:val="18"/>
              </w:rPr>
              <w:t>5m</w:t>
            </w:r>
          </w:p>
        </w:tc>
        <w:tc>
          <w:tcPr>
            <w:tcW w:w="877" w:type="dxa"/>
            <w:shd w:val="clear" w:color="auto" w:fill="FFE599" w:themeFill="accent4" w:themeFillTint="66"/>
            <w:vAlign w:val="center"/>
          </w:tcPr>
          <w:p w:rsidR="00262E79" w:rsidRPr="00423092" w:rsidRDefault="00262E79" w:rsidP="00262E79">
            <w:pPr>
              <w:pStyle w:val="3GPPText"/>
              <w:spacing w:before="0" w:after="0" w:line="240" w:lineRule="auto"/>
              <w:jc w:val="center"/>
              <w:rPr>
                <w:sz w:val="18"/>
                <w:szCs w:val="18"/>
              </w:rPr>
            </w:pPr>
            <w:r w:rsidRPr="00423092">
              <w:rPr>
                <w:sz w:val="18"/>
                <w:szCs w:val="18"/>
              </w:rPr>
              <w:t>5m</w:t>
            </w:r>
          </w:p>
        </w:tc>
        <w:tc>
          <w:tcPr>
            <w:tcW w:w="876" w:type="dxa"/>
            <w:shd w:val="clear" w:color="auto" w:fill="FFE599" w:themeFill="accent4" w:themeFillTint="66"/>
            <w:vAlign w:val="center"/>
          </w:tcPr>
          <w:p w:rsidR="00262E79" w:rsidRPr="00423092" w:rsidRDefault="00262E79" w:rsidP="00262E79">
            <w:pPr>
              <w:pStyle w:val="3GPPText"/>
              <w:spacing w:before="0" w:after="0" w:line="240" w:lineRule="auto"/>
              <w:jc w:val="center"/>
              <w:rPr>
                <w:sz w:val="18"/>
                <w:szCs w:val="18"/>
              </w:rPr>
            </w:pPr>
          </w:p>
        </w:tc>
        <w:tc>
          <w:tcPr>
            <w:tcW w:w="877" w:type="dxa"/>
            <w:shd w:val="clear" w:color="auto" w:fill="FFE599" w:themeFill="accent4" w:themeFillTint="66"/>
            <w:vAlign w:val="center"/>
          </w:tcPr>
          <w:p w:rsidR="00262E79" w:rsidRPr="00423092" w:rsidRDefault="00262E79" w:rsidP="00262E79">
            <w:pPr>
              <w:pStyle w:val="3GPPText"/>
              <w:spacing w:before="0" w:after="0" w:line="240" w:lineRule="auto"/>
              <w:jc w:val="center"/>
              <w:rPr>
                <w:sz w:val="18"/>
                <w:szCs w:val="18"/>
              </w:rPr>
            </w:pPr>
            <w:r w:rsidRPr="00423092">
              <w:rPr>
                <w:sz w:val="18"/>
                <w:szCs w:val="18"/>
              </w:rPr>
              <w:t>3m</w:t>
            </w:r>
          </w:p>
        </w:tc>
        <w:tc>
          <w:tcPr>
            <w:tcW w:w="876" w:type="dxa"/>
            <w:shd w:val="clear" w:color="auto" w:fill="FFE599" w:themeFill="accent4" w:themeFillTint="66"/>
            <w:vAlign w:val="center"/>
          </w:tcPr>
          <w:p w:rsidR="00262E79" w:rsidRPr="00423092" w:rsidRDefault="00262E79" w:rsidP="00262E79">
            <w:pPr>
              <w:pStyle w:val="3GPPText"/>
              <w:spacing w:before="0" w:after="0" w:line="240" w:lineRule="auto"/>
              <w:jc w:val="center"/>
              <w:rPr>
                <w:sz w:val="18"/>
                <w:szCs w:val="18"/>
              </w:rPr>
            </w:pPr>
          </w:p>
        </w:tc>
        <w:tc>
          <w:tcPr>
            <w:tcW w:w="954" w:type="dxa"/>
            <w:shd w:val="clear" w:color="auto" w:fill="FFE599" w:themeFill="accent4" w:themeFillTint="66"/>
            <w:vAlign w:val="center"/>
          </w:tcPr>
          <w:p w:rsidR="00262E79" w:rsidRPr="00423092" w:rsidRDefault="00262E79" w:rsidP="00262E79">
            <w:pPr>
              <w:pStyle w:val="3GPPText"/>
              <w:spacing w:before="0" w:after="0" w:line="240" w:lineRule="auto"/>
              <w:jc w:val="center"/>
              <w:rPr>
                <w:sz w:val="18"/>
                <w:szCs w:val="18"/>
              </w:rPr>
            </w:pPr>
            <w:r w:rsidRPr="00423092">
              <w:rPr>
                <w:sz w:val="18"/>
                <w:szCs w:val="18"/>
              </w:rPr>
              <w:t>5m</w:t>
            </w:r>
          </w:p>
        </w:tc>
        <w:tc>
          <w:tcPr>
            <w:tcW w:w="992" w:type="dxa"/>
            <w:shd w:val="clear" w:color="auto" w:fill="FFE599" w:themeFill="accent4" w:themeFillTint="66"/>
            <w:vAlign w:val="center"/>
          </w:tcPr>
          <w:p w:rsidR="00262E79" w:rsidRPr="00423092" w:rsidRDefault="00262E79" w:rsidP="00262E79">
            <w:pPr>
              <w:pStyle w:val="3GPPText"/>
              <w:spacing w:before="0" w:after="0" w:line="240" w:lineRule="auto"/>
              <w:jc w:val="center"/>
              <w:rPr>
                <w:sz w:val="18"/>
                <w:szCs w:val="18"/>
              </w:rPr>
            </w:pPr>
            <w:r w:rsidRPr="00423092">
              <w:rPr>
                <w:sz w:val="18"/>
                <w:szCs w:val="18"/>
              </w:rPr>
              <w:t>3m (FCC)</w:t>
            </w:r>
          </w:p>
        </w:tc>
        <w:tc>
          <w:tcPr>
            <w:tcW w:w="683" w:type="dxa"/>
            <w:shd w:val="clear" w:color="auto" w:fill="FFE599" w:themeFill="accent4" w:themeFillTint="66"/>
            <w:vAlign w:val="center"/>
          </w:tcPr>
          <w:p w:rsidR="00262E79" w:rsidRPr="00423092" w:rsidRDefault="00262E79" w:rsidP="00262E79">
            <w:pPr>
              <w:pStyle w:val="3GPPText"/>
              <w:spacing w:before="0" w:after="0" w:line="240" w:lineRule="auto"/>
              <w:jc w:val="center"/>
              <w:rPr>
                <w:sz w:val="18"/>
                <w:szCs w:val="18"/>
              </w:rPr>
            </w:pPr>
            <w:r w:rsidRPr="00423092">
              <w:rPr>
                <w:sz w:val="18"/>
                <w:szCs w:val="18"/>
              </w:rPr>
              <w:t>5m</w:t>
            </w:r>
          </w:p>
        </w:tc>
        <w:tc>
          <w:tcPr>
            <w:tcW w:w="877" w:type="dxa"/>
            <w:shd w:val="clear" w:color="auto" w:fill="FFE599" w:themeFill="accent4" w:themeFillTint="66"/>
            <w:vAlign w:val="center"/>
          </w:tcPr>
          <w:p w:rsidR="00262E79" w:rsidRPr="0010109C" w:rsidRDefault="0010549B" w:rsidP="00262E79">
            <w:pPr>
              <w:pStyle w:val="3GPPText"/>
              <w:spacing w:before="0" w:after="0" w:line="240" w:lineRule="auto"/>
              <w:jc w:val="center"/>
              <w:rPr>
                <w:sz w:val="18"/>
                <w:szCs w:val="18"/>
              </w:rPr>
            </w:pPr>
            <w:r>
              <w:rPr>
                <w:sz w:val="18"/>
                <w:szCs w:val="18"/>
              </w:rPr>
              <w:t>[</w:t>
            </w:r>
            <w:r w:rsidR="00262E79">
              <w:rPr>
                <w:sz w:val="18"/>
                <w:szCs w:val="18"/>
              </w:rPr>
              <w:t>5</w:t>
            </w:r>
            <w:r>
              <w:rPr>
                <w:sz w:val="18"/>
                <w:szCs w:val="18"/>
              </w:rPr>
              <w:t>]</w:t>
            </w:r>
          </w:p>
        </w:tc>
      </w:tr>
      <w:tr w:rsidR="00262E79" w:rsidRPr="0010109C" w:rsidTr="00262E79">
        <w:tc>
          <w:tcPr>
            <w:tcW w:w="1296" w:type="dxa"/>
            <w:shd w:val="clear" w:color="auto" w:fill="FFE599" w:themeFill="accent4" w:themeFillTint="66"/>
          </w:tcPr>
          <w:p w:rsidR="00262E79" w:rsidRPr="0010109C" w:rsidRDefault="005A6116" w:rsidP="00262E79">
            <w:pPr>
              <w:pStyle w:val="3GPPText"/>
              <w:spacing w:before="0" w:after="0" w:line="240" w:lineRule="auto"/>
              <w:rPr>
                <w:sz w:val="18"/>
                <w:szCs w:val="18"/>
              </w:rPr>
            </w:pPr>
            <w:r>
              <w:rPr>
                <w:sz w:val="18"/>
                <w:szCs w:val="18"/>
              </w:rPr>
              <w:t xml:space="preserve">E2E </w:t>
            </w:r>
            <w:r w:rsidR="00262E79" w:rsidRPr="0010109C">
              <w:rPr>
                <w:sz w:val="18"/>
                <w:szCs w:val="18"/>
              </w:rPr>
              <w:t>Latency</w:t>
            </w:r>
          </w:p>
        </w:tc>
        <w:tc>
          <w:tcPr>
            <w:tcW w:w="876" w:type="dxa"/>
            <w:shd w:val="clear" w:color="auto" w:fill="FFE599" w:themeFill="accent4" w:themeFillTint="66"/>
            <w:vAlign w:val="center"/>
          </w:tcPr>
          <w:p w:rsidR="00262E79" w:rsidRPr="0010109C" w:rsidRDefault="00262E79" w:rsidP="00262E79">
            <w:pPr>
              <w:pStyle w:val="3GPPText"/>
              <w:spacing w:before="0" w:after="0" w:line="240" w:lineRule="auto"/>
              <w:jc w:val="center"/>
              <w:rPr>
                <w:sz w:val="18"/>
                <w:szCs w:val="18"/>
              </w:rPr>
            </w:pPr>
            <w:r>
              <w:rPr>
                <w:sz w:val="18"/>
                <w:szCs w:val="18"/>
              </w:rPr>
              <w:t>30s</w:t>
            </w:r>
          </w:p>
        </w:tc>
        <w:tc>
          <w:tcPr>
            <w:tcW w:w="876" w:type="dxa"/>
            <w:shd w:val="clear" w:color="auto" w:fill="FFE599" w:themeFill="accent4" w:themeFillTint="66"/>
            <w:vAlign w:val="center"/>
          </w:tcPr>
          <w:p w:rsidR="00262E79" w:rsidRPr="0010109C" w:rsidRDefault="00262E79" w:rsidP="00262E79">
            <w:pPr>
              <w:pStyle w:val="3GPPText"/>
              <w:spacing w:before="0" w:after="0" w:line="240" w:lineRule="auto"/>
              <w:jc w:val="center"/>
              <w:rPr>
                <w:sz w:val="18"/>
                <w:szCs w:val="18"/>
              </w:rPr>
            </w:pPr>
            <w:r>
              <w:rPr>
                <w:sz w:val="18"/>
                <w:szCs w:val="18"/>
              </w:rPr>
              <w:t>30s</w:t>
            </w:r>
          </w:p>
        </w:tc>
        <w:tc>
          <w:tcPr>
            <w:tcW w:w="877" w:type="dxa"/>
            <w:shd w:val="clear" w:color="auto" w:fill="FFE599" w:themeFill="accent4" w:themeFillTint="66"/>
            <w:vAlign w:val="center"/>
          </w:tcPr>
          <w:p w:rsidR="00262E79" w:rsidRPr="00423092" w:rsidRDefault="00262E79" w:rsidP="00262E79">
            <w:pPr>
              <w:pStyle w:val="3GPPText"/>
              <w:spacing w:before="0" w:after="0" w:line="240" w:lineRule="auto"/>
              <w:jc w:val="center"/>
              <w:rPr>
                <w:sz w:val="18"/>
                <w:szCs w:val="18"/>
              </w:rPr>
            </w:pPr>
            <w:r w:rsidRPr="00423092">
              <w:rPr>
                <w:sz w:val="18"/>
                <w:szCs w:val="18"/>
              </w:rPr>
              <w:t>30s</w:t>
            </w:r>
          </w:p>
        </w:tc>
        <w:tc>
          <w:tcPr>
            <w:tcW w:w="876" w:type="dxa"/>
            <w:shd w:val="clear" w:color="auto" w:fill="FFE599" w:themeFill="accent4" w:themeFillTint="66"/>
            <w:vAlign w:val="center"/>
          </w:tcPr>
          <w:p w:rsidR="00262E79" w:rsidRPr="00423092" w:rsidRDefault="00262E79" w:rsidP="00262E79">
            <w:pPr>
              <w:pStyle w:val="3GPPText"/>
              <w:spacing w:before="0" w:after="0" w:line="240" w:lineRule="auto"/>
              <w:jc w:val="center"/>
              <w:rPr>
                <w:sz w:val="18"/>
                <w:szCs w:val="18"/>
              </w:rPr>
            </w:pPr>
          </w:p>
        </w:tc>
        <w:tc>
          <w:tcPr>
            <w:tcW w:w="877" w:type="dxa"/>
            <w:shd w:val="clear" w:color="auto" w:fill="FFE599" w:themeFill="accent4" w:themeFillTint="66"/>
            <w:vAlign w:val="center"/>
          </w:tcPr>
          <w:p w:rsidR="00262E79" w:rsidRPr="00423092" w:rsidRDefault="00262E79" w:rsidP="00262E79">
            <w:pPr>
              <w:pStyle w:val="3GPPText"/>
              <w:spacing w:before="0" w:after="0" w:line="240" w:lineRule="auto"/>
              <w:jc w:val="center"/>
              <w:rPr>
                <w:sz w:val="18"/>
                <w:szCs w:val="18"/>
              </w:rPr>
            </w:pPr>
            <w:r w:rsidRPr="00423092">
              <w:rPr>
                <w:sz w:val="18"/>
                <w:szCs w:val="18"/>
              </w:rPr>
              <w:t>30s</w:t>
            </w:r>
          </w:p>
        </w:tc>
        <w:tc>
          <w:tcPr>
            <w:tcW w:w="876" w:type="dxa"/>
            <w:shd w:val="clear" w:color="auto" w:fill="FFE599" w:themeFill="accent4" w:themeFillTint="66"/>
            <w:vAlign w:val="center"/>
          </w:tcPr>
          <w:p w:rsidR="00262E79" w:rsidRPr="00423092" w:rsidRDefault="00262E79" w:rsidP="00262E79">
            <w:pPr>
              <w:pStyle w:val="3GPPText"/>
              <w:spacing w:before="0" w:after="0" w:line="240" w:lineRule="auto"/>
              <w:jc w:val="center"/>
              <w:rPr>
                <w:sz w:val="18"/>
                <w:szCs w:val="18"/>
              </w:rPr>
            </w:pPr>
          </w:p>
        </w:tc>
        <w:tc>
          <w:tcPr>
            <w:tcW w:w="954" w:type="dxa"/>
            <w:shd w:val="clear" w:color="auto" w:fill="FFE599" w:themeFill="accent4" w:themeFillTint="66"/>
            <w:vAlign w:val="center"/>
          </w:tcPr>
          <w:p w:rsidR="00262E79" w:rsidRPr="00423092" w:rsidRDefault="00262E79" w:rsidP="00262E79">
            <w:pPr>
              <w:pStyle w:val="3GPPText"/>
              <w:spacing w:before="0" w:after="0" w:line="240" w:lineRule="auto"/>
              <w:jc w:val="center"/>
              <w:rPr>
                <w:sz w:val="18"/>
                <w:szCs w:val="18"/>
              </w:rPr>
            </w:pPr>
            <w:r w:rsidRPr="00423092">
              <w:rPr>
                <w:sz w:val="18"/>
                <w:szCs w:val="18"/>
              </w:rPr>
              <w:t>30s</w:t>
            </w:r>
          </w:p>
        </w:tc>
        <w:tc>
          <w:tcPr>
            <w:tcW w:w="992" w:type="dxa"/>
            <w:shd w:val="clear" w:color="auto" w:fill="FFE599" w:themeFill="accent4" w:themeFillTint="66"/>
            <w:vAlign w:val="center"/>
          </w:tcPr>
          <w:p w:rsidR="00262E79" w:rsidRPr="00423092" w:rsidRDefault="00262E79" w:rsidP="00262E79">
            <w:pPr>
              <w:pStyle w:val="3GPPText"/>
              <w:spacing w:before="0" w:after="0" w:line="240" w:lineRule="auto"/>
              <w:jc w:val="center"/>
              <w:rPr>
                <w:sz w:val="18"/>
                <w:szCs w:val="18"/>
              </w:rPr>
            </w:pPr>
          </w:p>
        </w:tc>
        <w:tc>
          <w:tcPr>
            <w:tcW w:w="683" w:type="dxa"/>
            <w:shd w:val="clear" w:color="auto" w:fill="FFE599" w:themeFill="accent4" w:themeFillTint="66"/>
            <w:vAlign w:val="center"/>
          </w:tcPr>
          <w:p w:rsidR="00262E79" w:rsidRPr="00423092" w:rsidRDefault="00262E79" w:rsidP="00262E79">
            <w:pPr>
              <w:pStyle w:val="3GPPText"/>
              <w:spacing w:before="0" w:after="0" w:line="240" w:lineRule="auto"/>
              <w:jc w:val="center"/>
              <w:rPr>
                <w:sz w:val="18"/>
                <w:szCs w:val="18"/>
              </w:rPr>
            </w:pPr>
            <w:r w:rsidRPr="00423092">
              <w:rPr>
                <w:sz w:val="18"/>
                <w:szCs w:val="18"/>
              </w:rPr>
              <w:t>30s</w:t>
            </w:r>
          </w:p>
        </w:tc>
        <w:tc>
          <w:tcPr>
            <w:tcW w:w="877" w:type="dxa"/>
            <w:shd w:val="clear" w:color="auto" w:fill="FFE599" w:themeFill="accent4" w:themeFillTint="66"/>
            <w:vAlign w:val="center"/>
          </w:tcPr>
          <w:p w:rsidR="00262E79" w:rsidRPr="0010109C" w:rsidRDefault="00262E79" w:rsidP="00262E79">
            <w:pPr>
              <w:pStyle w:val="3GPPText"/>
              <w:spacing w:before="0" w:after="0" w:line="240" w:lineRule="auto"/>
              <w:jc w:val="center"/>
              <w:rPr>
                <w:sz w:val="18"/>
                <w:szCs w:val="18"/>
              </w:rPr>
            </w:pPr>
            <w:r>
              <w:rPr>
                <w:sz w:val="18"/>
                <w:szCs w:val="18"/>
              </w:rPr>
              <w:t>30s</w:t>
            </w:r>
          </w:p>
        </w:tc>
      </w:tr>
      <w:tr w:rsidR="00AE6833" w:rsidRPr="0010109C" w:rsidTr="00262E79">
        <w:tc>
          <w:tcPr>
            <w:tcW w:w="1296" w:type="dxa"/>
            <w:shd w:val="clear" w:color="auto" w:fill="BDD6EE" w:themeFill="accent1" w:themeFillTint="66"/>
          </w:tcPr>
          <w:p w:rsidR="00AE6833" w:rsidRPr="0010109C" w:rsidRDefault="00AE6833" w:rsidP="00AE6833">
            <w:pPr>
              <w:pStyle w:val="3GPPText"/>
              <w:spacing w:before="0" w:after="0" w:line="240" w:lineRule="auto"/>
              <w:rPr>
                <w:sz w:val="18"/>
                <w:szCs w:val="18"/>
              </w:rPr>
            </w:pPr>
            <w:r w:rsidRPr="00592A02">
              <w:rPr>
                <w:b/>
                <w:sz w:val="18"/>
                <w:szCs w:val="18"/>
              </w:rPr>
              <w:t>Commercial Requirements</w:t>
            </w:r>
            <w:r>
              <w:rPr>
                <w:b/>
                <w:sz w:val="18"/>
                <w:szCs w:val="18"/>
              </w:rPr>
              <w:t xml:space="preserve"> (Indoor)</w:t>
            </w:r>
          </w:p>
        </w:tc>
        <w:tc>
          <w:tcPr>
            <w:tcW w:w="876" w:type="dxa"/>
            <w:shd w:val="clear" w:color="auto" w:fill="BDD6EE" w:themeFill="accent1" w:themeFillTint="66"/>
            <w:vAlign w:val="center"/>
          </w:tcPr>
          <w:p w:rsidR="00AE6833" w:rsidRPr="0010109C" w:rsidRDefault="00AE6833" w:rsidP="00AE6833">
            <w:pPr>
              <w:pStyle w:val="3GPPText"/>
              <w:spacing w:before="0" w:after="0" w:line="240" w:lineRule="auto"/>
              <w:jc w:val="center"/>
              <w:rPr>
                <w:sz w:val="18"/>
                <w:szCs w:val="18"/>
              </w:rPr>
            </w:pPr>
          </w:p>
        </w:tc>
        <w:tc>
          <w:tcPr>
            <w:tcW w:w="876" w:type="dxa"/>
            <w:shd w:val="clear" w:color="auto" w:fill="BDD6EE" w:themeFill="accent1" w:themeFillTint="66"/>
            <w:vAlign w:val="center"/>
          </w:tcPr>
          <w:p w:rsidR="00AE6833" w:rsidRPr="0010109C" w:rsidRDefault="00AE6833" w:rsidP="00AE6833">
            <w:pPr>
              <w:pStyle w:val="3GPPText"/>
              <w:spacing w:before="0" w:after="0" w:line="240" w:lineRule="auto"/>
              <w:jc w:val="center"/>
              <w:rPr>
                <w:sz w:val="18"/>
                <w:szCs w:val="18"/>
              </w:rPr>
            </w:pPr>
          </w:p>
        </w:tc>
        <w:tc>
          <w:tcPr>
            <w:tcW w:w="877" w:type="dxa"/>
            <w:shd w:val="clear" w:color="auto" w:fill="BDD6EE" w:themeFill="accent1" w:themeFillTint="66"/>
            <w:vAlign w:val="center"/>
          </w:tcPr>
          <w:p w:rsidR="00AE6833" w:rsidRPr="00423092" w:rsidRDefault="00AE6833" w:rsidP="00AE6833">
            <w:pPr>
              <w:pStyle w:val="3GPPText"/>
              <w:spacing w:before="0" w:after="0" w:line="240" w:lineRule="auto"/>
              <w:jc w:val="center"/>
              <w:rPr>
                <w:sz w:val="18"/>
                <w:szCs w:val="18"/>
              </w:rPr>
            </w:pPr>
          </w:p>
        </w:tc>
        <w:tc>
          <w:tcPr>
            <w:tcW w:w="876" w:type="dxa"/>
            <w:shd w:val="clear" w:color="auto" w:fill="BDD6EE" w:themeFill="accent1" w:themeFillTint="66"/>
            <w:vAlign w:val="center"/>
          </w:tcPr>
          <w:p w:rsidR="00AE6833" w:rsidRPr="00423092" w:rsidRDefault="00AE6833" w:rsidP="00AE6833">
            <w:pPr>
              <w:pStyle w:val="3GPPText"/>
              <w:spacing w:before="0" w:after="0" w:line="240" w:lineRule="auto"/>
              <w:jc w:val="center"/>
              <w:rPr>
                <w:sz w:val="18"/>
                <w:szCs w:val="18"/>
              </w:rPr>
            </w:pPr>
          </w:p>
        </w:tc>
        <w:tc>
          <w:tcPr>
            <w:tcW w:w="877" w:type="dxa"/>
            <w:shd w:val="clear" w:color="auto" w:fill="BDD6EE" w:themeFill="accent1" w:themeFillTint="66"/>
            <w:vAlign w:val="center"/>
          </w:tcPr>
          <w:p w:rsidR="00AE6833" w:rsidRPr="00423092" w:rsidRDefault="00AE6833" w:rsidP="00AE6833">
            <w:pPr>
              <w:pStyle w:val="3GPPText"/>
              <w:spacing w:before="0" w:after="0" w:line="240" w:lineRule="auto"/>
              <w:jc w:val="center"/>
              <w:rPr>
                <w:sz w:val="18"/>
                <w:szCs w:val="18"/>
              </w:rPr>
            </w:pPr>
          </w:p>
        </w:tc>
        <w:tc>
          <w:tcPr>
            <w:tcW w:w="876" w:type="dxa"/>
            <w:shd w:val="clear" w:color="auto" w:fill="BDD6EE" w:themeFill="accent1" w:themeFillTint="66"/>
            <w:vAlign w:val="center"/>
          </w:tcPr>
          <w:p w:rsidR="00AE6833" w:rsidRPr="00423092" w:rsidRDefault="00AE6833" w:rsidP="00AE6833">
            <w:pPr>
              <w:pStyle w:val="3GPPText"/>
              <w:spacing w:before="0" w:after="0" w:line="240" w:lineRule="auto"/>
              <w:jc w:val="center"/>
              <w:rPr>
                <w:sz w:val="18"/>
                <w:szCs w:val="18"/>
              </w:rPr>
            </w:pPr>
          </w:p>
        </w:tc>
        <w:tc>
          <w:tcPr>
            <w:tcW w:w="954" w:type="dxa"/>
            <w:shd w:val="clear" w:color="auto" w:fill="BDD6EE" w:themeFill="accent1" w:themeFillTint="66"/>
            <w:vAlign w:val="center"/>
          </w:tcPr>
          <w:p w:rsidR="00AE6833" w:rsidRPr="00423092" w:rsidRDefault="00AE6833" w:rsidP="00AE6833">
            <w:pPr>
              <w:pStyle w:val="3GPPText"/>
              <w:spacing w:before="0" w:after="0" w:line="240" w:lineRule="auto"/>
              <w:jc w:val="center"/>
              <w:rPr>
                <w:sz w:val="18"/>
                <w:szCs w:val="18"/>
              </w:rPr>
            </w:pPr>
          </w:p>
        </w:tc>
        <w:tc>
          <w:tcPr>
            <w:tcW w:w="992" w:type="dxa"/>
            <w:shd w:val="clear" w:color="auto" w:fill="BDD6EE" w:themeFill="accent1" w:themeFillTint="66"/>
            <w:vAlign w:val="center"/>
          </w:tcPr>
          <w:p w:rsidR="00AE6833" w:rsidRPr="00423092" w:rsidRDefault="00AE6833" w:rsidP="00AE6833">
            <w:pPr>
              <w:pStyle w:val="3GPPText"/>
              <w:spacing w:before="0" w:after="0" w:line="240" w:lineRule="auto"/>
              <w:jc w:val="center"/>
              <w:rPr>
                <w:sz w:val="18"/>
                <w:szCs w:val="18"/>
              </w:rPr>
            </w:pPr>
          </w:p>
        </w:tc>
        <w:tc>
          <w:tcPr>
            <w:tcW w:w="683" w:type="dxa"/>
            <w:shd w:val="clear" w:color="auto" w:fill="BDD6EE" w:themeFill="accent1" w:themeFillTint="66"/>
            <w:vAlign w:val="center"/>
          </w:tcPr>
          <w:p w:rsidR="00AE6833" w:rsidRPr="00423092" w:rsidRDefault="00AE6833" w:rsidP="00AE6833">
            <w:pPr>
              <w:pStyle w:val="3GPPText"/>
              <w:spacing w:before="0" w:after="0" w:line="240" w:lineRule="auto"/>
              <w:jc w:val="center"/>
              <w:rPr>
                <w:sz w:val="18"/>
                <w:szCs w:val="18"/>
              </w:rPr>
            </w:pPr>
          </w:p>
        </w:tc>
        <w:tc>
          <w:tcPr>
            <w:tcW w:w="877" w:type="dxa"/>
            <w:shd w:val="clear" w:color="auto" w:fill="BDD6EE" w:themeFill="accent1" w:themeFillTint="66"/>
            <w:vAlign w:val="center"/>
          </w:tcPr>
          <w:p w:rsidR="00AE6833" w:rsidRPr="0010109C" w:rsidRDefault="00AE6833" w:rsidP="00AE6833">
            <w:pPr>
              <w:pStyle w:val="3GPPText"/>
              <w:spacing w:before="0" w:after="0" w:line="240" w:lineRule="auto"/>
              <w:jc w:val="center"/>
              <w:rPr>
                <w:sz w:val="18"/>
                <w:szCs w:val="18"/>
              </w:rPr>
            </w:pPr>
          </w:p>
        </w:tc>
      </w:tr>
      <w:tr w:rsidR="00AE6833" w:rsidRPr="0010109C" w:rsidTr="00262E79">
        <w:tc>
          <w:tcPr>
            <w:tcW w:w="1296" w:type="dxa"/>
            <w:shd w:val="clear" w:color="auto" w:fill="BDD6EE" w:themeFill="accent1" w:themeFillTint="66"/>
          </w:tcPr>
          <w:p w:rsidR="00AE6833" w:rsidRPr="0010109C" w:rsidRDefault="00AE6833" w:rsidP="00AE6833">
            <w:pPr>
              <w:pStyle w:val="3GPPText"/>
              <w:spacing w:before="0" w:after="0" w:line="240" w:lineRule="auto"/>
              <w:rPr>
                <w:sz w:val="18"/>
                <w:szCs w:val="18"/>
              </w:rPr>
            </w:pPr>
            <w:r w:rsidRPr="0010109C">
              <w:rPr>
                <w:sz w:val="18"/>
                <w:szCs w:val="18"/>
              </w:rPr>
              <w:t>Horizontal Error</w:t>
            </w:r>
          </w:p>
        </w:tc>
        <w:tc>
          <w:tcPr>
            <w:tcW w:w="876" w:type="dxa"/>
            <w:shd w:val="clear" w:color="auto" w:fill="BDD6EE" w:themeFill="accent1" w:themeFillTint="66"/>
            <w:vAlign w:val="center"/>
          </w:tcPr>
          <w:p w:rsidR="00AE6833" w:rsidRPr="0010109C" w:rsidRDefault="00AE6833" w:rsidP="00AE6833">
            <w:pPr>
              <w:pStyle w:val="3GPPText"/>
              <w:spacing w:before="0" w:after="0" w:line="240" w:lineRule="auto"/>
              <w:jc w:val="center"/>
              <w:rPr>
                <w:sz w:val="18"/>
                <w:szCs w:val="18"/>
              </w:rPr>
            </w:pPr>
            <w:r>
              <w:rPr>
                <w:sz w:val="18"/>
                <w:szCs w:val="18"/>
              </w:rPr>
              <w:t>[3]m</w:t>
            </w:r>
          </w:p>
        </w:tc>
        <w:tc>
          <w:tcPr>
            <w:tcW w:w="876" w:type="dxa"/>
            <w:shd w:val="clear" w:color="auto" w:fill="BDD6EE" w:themeFill="accent1" w:themeFillTint="66"/>
            <w:vAlign w:val="center"/>
          </w:tcPr>
          <w:p w:rsidR="00AE6833" w:rsidRPr="0010109C" w:rsidRDefault="00AE6833" w:rsidP="00AE6833">
            <w:pPr>
              <w:pStyle w:val="3GPPText"/>
              <w:spacing w:before="0" w:after="0" w:line="240" w:lineRule="auto"/>
              <w:jc w:val="center"/>
              <w:rPr>
                <w:sz w:val="18"/>
                <w:szCs w:val="18"/>
              </w:rPr>
            </w:pPr>
            <w:r>
              <w:rPr>
                <w:sz w:val="18"/>
                <w:szCs w:val="18"/>
              </w:rPr>
              <w:t>3m</w:t>
            </w:r>
          </w:p>
        </w:tc>
        <w:tc>
          <w:tcPr>
            <w:tcW w:w="877" w:type="dxa"/>
            <w:shd w:val="clear" w:color="auto" w:fill="BDD6EE" w:themeFill="accent1" w:themeFillTint="66"/>
            <w:vAlign w:val="center"/>
          </w:tcPr>
          <w:p w:rsidR="00AE6833" w:rsidRPr="00423092" w:rsidRDefault="00AE6833" w:rsidP="00AE6833">
            <w:pPr>
              <w:pStyle w:val="3GPPText"/>
              <w:spacing w:before="0" w:after="0" w:line="240" w:lineRule="auto"/>
              <w:jc w:val="center"/>
              <w:rPr>
                <w:sz w:val="18"/>
                <w:szCs w:val="18"/>
              </w:rPr>
            </w:pPr>
            <w:r w:rsidRPr="00423092">
              <w:rPr>
                <w:sz w:val="18"/>
                <w:szCs w:val="18"/>
              </w:rPr>
              <w:t>3m</w:t>
            </w:r>
          </w:p>
        </w:tc>
        <w:tc>
          <w:tcPr>
            <w:tcW w:w="876" w:type="dxa"/>
            <w:shd w:val="clear" w:color="auto" w:fill="BDD6EE" w:themeFill="accent1" w:themeFillTint="66"/>
            <w:vAlign w:val="center"/>
          </w:tcPr>
          <w:p w:rsidR="00AE6833" w:rsidRPr="00423092" w:rsidRDefault="00AE6833" w:rsidP="00AE6833">
            <w:pPr>
              <w:pStyle w:val="3GPPText"/>
              <w:spacing w:before="0" w:after="0" w:line="240" w:lineRule="auto"/>
              <w:jc w:val="center"/>
              <w:rPr>
                <w:sz w:val="18"/>
                <w:szCs w:val="18"/>
              </w:rPr>
            </w:pPr>
            <w:r w:rsidRPr="00423092">
              <w:rPr>
                <w:sz w:val="18"/>
                <w:szCs w:val="18"/>
              </w:rPr>
              <w:t>3m</w:t>
            </w:r>
          </w:p>
        </w:tc>
        <w:tc>
          <w:tcPr>
            <w:tcW w:w="877" w:type="dxa"/>
            <w:shd w:val="clear" w:color="auto" w:fill="BDD6EE" w:themeFill="accent1" w:themeFillTint="66"/>
            <w:vAlign w:val="center"/>
          </w:tcPr>
          <w:p w:rsidR="00AE6833" w:rsidRPr="00423092" w:rsidRDefault="00AE6833" w:rsidP="00AE6833">
            <w:pPr>
              <w:pStyle w:val="3GPPText"/>
              <w:spacing w:before="0" w:after="0" w:line="240" w:lineRule="auto"/>
              <w:jc w:val="center"/>
              <w:rPr>
                <w:sz w:val="18"/>
                <w:szCs w:val="18"/>
              </w:rPr>
            </w:pPr>
          </w:p>
        </w:tc>
        <w:tc>
          <w:tcPr>
            <w:tcW w:w="876" w:type="dxa"/>
            <w:shd w:val="clear" w:color="auto" w:fill="BDD6EE" w:themeFill="accent1" w:themeFillTint="66"/>
            <w:vAlign w:val="center"/>
          </w:tcPr>
          <w:p w:rsidR="00AE6833" w:rsidRPr="00423092" w:rsidRDefault="00AE6833" w:rsidP="00AE6833">
            <w:pPr>
              <w:pStyle w:val="3GPPText"/>
              <w:spacing w:before="0" w:after="0" w:line="240" w:lineRule="auto"/>
              <w:jc w:val="center"/>
              <w:rPr>
                <w:sz w:val="18"/>
                <w:szCs w:val="18"/>
              </w:rPr>
            </w:pPr>
            <w:r w:rsidRPr="00423092">
              <w:rPr>
                <w:sz w:val="18"/>
                <w:szCs w:val="18"/>
              </w:rPr>
              <w:t>[10]m</w:t>
            </w:r>
          </w:p>
        </w:tc>
        <w:tc>
          <w:tcPr>
            <w:tcW w:w="954" w:type="dxa"/>
            <w:shd w:val="clear" w:color="auto" w:fill="BDD6EE" w:themeFill="accent1" w:themeFillTint="66"/>
            <w:vAlign w:val="center"/>
          </w:tcPr>
          <w:p w:rsidR="00AE6833" w:rsidRPr="00423092" w:rsidRDefault="00AE6833" w:rsidP="00AE6833">
            <w:pPr>
              <w:pStyle w:val="3GPPText"/>
              <w:spacing w:before="0" w:after="0" w:line="240" w:lineRule="auto"/>
              <w:jc w:val="center"/>
              <w:rPr>
                <w:sz w:val="18"/>
                <w:szCs w:val="18"/>
              </w:rPr>
            </w:pPr>
            <w:r w:rsidRPr="00423092">
              <w:rPr>
                <w:sz w:val="18"/>
                <w:szCs w:val="18"/>
              </w:rPr>
              <w:t>3m</w:t>
            </w:r>
          </w:p>
        </w:tc>
        <w:tc>
          <w:tcPr>
            <w:tcW w:w="992" w:type="dxa"/>
            <w:shd w:val="clear" w:color="auto" w:fill="BDD6EE" w:themeFill="accent1" w:themeFillTint="66"/>
            <w:vAlign w:val="center"/>
          </w:tcPr>
          <w:p w:rsidR="00AE6833" w:rsidRPr="00423092" w:rsidRDefault="00AE6833" w:rsidP="00262E79">
            <w:pPr>
              <w:pStyle w:val="3GPPText"/>
              <w:spacing w:before="0" w:after="0" w:line="240" w:lineRule="auto"/>
              <w:jc w:val="center"/>
              <w:rPr>
                <w:sz w:val="18"/>
                <w:szCs w:val="18"/>
              </w:rPr>
            </w:pPr>
            <w:r w:rsidRPr="00423092">
              <w:rPr>
                <w:sz w:val="18"/>
                <w:szCs w:val="18"/>
              </w:rPr>
              <w:t>1m</w:t>
            </w:r>
            <w:r w:rsidRPr="00423092">
              <w:rPr>
                <w:sz w:val="18"/>
                <w:szCs w:val="18"/>
              </w:rPr>
              <w:br/>
              <w:t>NGMN</w:t>
            </w:r>
          </w:p>
        </w:tc>
        <w:tc>
          <w:tcPr>
            <w:tcW w:w="683" w:type="dxa"/>
            <w:shd w:val="clear" w:color="auto" w:fill="BDD6EE" w:themeFill="accent1" w:themeFillTint="66"/>
            <w:vAlign w:val="center"/>
          </w:tcPr>
          <w:p w:rsidR="00AE6833" w:rsidRPr="00423092" w:rsidRDefault="00AE6833" w:rsidP="00AE6833">
            <w:pPr>
              <w:pStyle w:val="3GPPText"/>
              <w:spacing w:before="0" w:after="0" w:line="240" w:lineRule="auto"/>
              <w:jc w:val="center"/>
              <w:rPr>
                <w:sz w:val="18"/>
                <w:szCs w:val="18"/>
              </w:rPr>
            </w:pPr>
          </w:p>
        </w:tc>
        <w:tc>
          <w:tcPr>
            <w:tcW w:w="877" w:type="dxa"/>
            <w:shd w:val="clear" w:color="auto" w:fill="BDD6EE" w:themeFill="accent1" w:themeFillTint="66"/>
            <w:vAlign w:val="center"/>
          </w:tcPr>
          <w:p w:rsidR="00AE6833" w:rsidRPr="0010109C" w:rsidRDefault="00AE6833" w:rsidP="00AE6833">
            <w:pPr>
              <w:pStyle w:val="3GPPText"/>
              <w:spacing w:before="0" w:after="0" w:line="240" w:lineRule="auto"/>
              <w:jc w:val="center"/>
              <w:rPr>
                <w:sz w:val="18"/>
                <w:szCs w:val="18"/>
              </w:rPr>
            </w:pPr>
          </w:p>
        </w:tc>
      </w:tr>
      <w:tr w:rsidR="00AE6833" w:rsidRPr="0010109C" w:rsidTr="00262E79">
        <w:tc>
          <w:tcPr>
            <w:tcW w:w="1296" w:type="dxa"/>
            <w:shd w:val="clear" w:color="auto" w:fill="BDD6EE" w:themeFill="accent1" w:themeFillTint="66"/>
          </w:tcPr>
          <w:p w:rsidR="00AE6833" w:rsidRPr="0010109C" w:rsidRDefault="00AE6833" w:rsidP="00AE6833">
            <w:pPr>
              <w:pStyle w:val="3GPPText"/>
              <w:spacing w:before="0" w:after="0" w:line="240" w:lineRule="auto"/>
              <w:rPr>
                <w:sz w:val="18"/>
                <w:szCs w:val="18"/>
              </w:rPr>
            </w:pPr>
            <w:r w:rsidRPr="0010109C">
              <w:rPr>
                <w:sz w:val="18"/>
                <w:szCs w:val="18"/>
              </w:rPr>
              <w:t>Vertical Error</w:t>
            </w:r>
          </w:p>
        </w:tc>
        <w:tc>
          <w:tcPr>
            <w:tcW w:w="876" w:type="dxa"/>
            <w:shd w:val="clear" w:color="auto" w:fill="BDD6EE" w:themeFill="accent1" w:themeFillTint="66"/>
            <w:vAlign w:val="center"/>
          </w:tcPr>
          <w:p w:rsidR="00AE6833" w:rsidRPr="0010109C" w:rsidRDefault="00AE6833" w:rsidP="00AE6833">
            <w:pPr>
              <w:pStyle w:val="3GPPText"/>
              <w:spacing w:before="0" w:after="0" w:line="240" w:lineRule="auto"/>
              <w:jc w:val="center"/>
              <w:rPr>
                <w:sz w:val="18"/>
                <w:szCs w:val="18"/>
              </w:rPr>
            </w:pPr>
            <w:r>
              <w:rPr>
                <w:sz w:val="18"/>
                <w:szCs w:val="18"/>
              </w:rPr>
              <w:t>[3]m</w:t>
            </w:r>
          </w:p>
        </w:tc>
        <w:tc>
          <w:tcPr>
            <w:tcW w:w="876" w:type="dxa"/>
            <w:shd w:val="clear" w:color="auto" w:fill="BDD6EE" w:themeFill="accent1" w:themeFillTint="66"/>
            <w:vAlign w:val="center"/>
          </w:tcPr>
          <w:p w:rsidR="00AE6833" w:rsidRPr="0010109C" w:rsidRDefault="00AE6833" w:rsidP="00AE6833">
            <w:pPr>
              <w:pStyle w:val="3GPPText"/>
              <w:spacing w:before="0" w:after="0" w:line="240" w:lineRule="auto"/>
              <w:jc w:val="center"/>
              <w:rPr>
                <w:sz w:val="18"/>
                <w:szCs w:val="18"/>
              </w:rPr>
            </w:pPr>
            <w:r>
              <w:rPr>
                <w:sz w:val="18"/>
                <w:szCs w:val="18"/>
              </w:rPr>
              <w:t>[3]m</w:t>
            </w:r>
          </w:p>
        </w:tc>
        <w:tc>
          <w:tcPr>
            <w:tcW w:w="877" w:type="dxa"/>
            <w:shd w:val="clear" w:color="auto" w:fill="BDD6EE" w:themeFill="accent1" w:themeFillTint="66"/>
            <w:vAlign w:val="center"/>
          </w:tcPr>
          <w:p w:rsidR="00AE6833" w:rsidRPr="00423092" w:rsidRDefault="00AE6833" w:rsidP="00AE6833">
            <w:pPr>
              <w:pStyle w:val="3GPPText"/>
              <w:spacing w:before="0" w:after="0" w:line="240" w:lineRule="auto"/>
              <w:jc w:val="center"/>
              <w:rPr>
                <w:sz w:val="18"/>
                <w:szCs w:val="18"/>
              </w:rPr>
            </w:pPr>
            <w:r w:rsidRPr="00423092">
              <w:rPr>
                <w:sz w:val="18"/>
                <w:szCs w:val="18"/>
              </w:rPr>
              <w:t>5m</w:t>
            </w:r>
          </w:p>
        </w:tc>
        <w:tc>
          <w:tcPr>
            <w:tcW w:w="876" w:type="dxa"/>
            <w:shd w:val="clear" w:color="auto" w:fill="BDD6EE" w:themeFill="accent1" w:themeFillTint="66"/>
            <w:vAlign w:val="center"/>
          </w:tcPr>
          <w:p w:rsidR="00AE6833" w:rsidRPr="00423092" w:rsidRDefault="00AE6833" w:rsidP="00AE6833">
            <w:pPr>
              <w:pStyle w:val="3GPPText"/>
              <w:spacing w:before="0" w:after="0" w:line="240" w:lineRule="auto"/>
              <w:jc w:val="center"/>
              <w:rPr>
                <w:sz w:val="18"/>
                <w:szCs w:val="18"/>
              </w:rPr>
            </w:pPr>
            <w:r w:rsidRPr="00423092">
              <w:rPr>
                <w:sz w:val="18"/>
                <w:szCs w:val="18"/>
              </w:rPr>
              <w:t>[3]m</w:t>
            </w:r>
          </w:p>
        </w:tc>
        <w:tc>
          <w:tcPr>
            <w:tcW w:w="877" w:type="dxa"/>
            <w:shd w:val="clear" w:color="auto" w:fill="BDD6EE" w:themeFill="accent1" w:themeFillTint="66"/>
            <w:vAlign w:val="center"/>
          </w:tcPr>
          <w:p w:rsidR="00AE6833" w:rsidRPr="00423092" w:rsidRDefault="00AE6833" w:rsidP="00AE6833">
            <w:pPr>
              <w:pStyle w:val="3GPPText"/>
              <w:spacing w:before="0" w:after="0" w:line="240" w:lineRule="auto"/>
              <w:jc w:val="center"/>
              <w:rPr>
                <w:sz w:val="18"/>
                <w:szCs w:val="18"/>
              </w:rPr>
            </w:pPr>
          </w:p>
        </w:tc>
        <w:tc>
          <w:tcPr>
            <w:tcW w:w="876" w:type="dxa"/>
            <w:shd w:val="clear" w:color="auto" w:fill="BDD6EE" w:themeFill="accent1" w:themeFillTint="66"/>
            <w:vAlign w:val="center"/>
          </w:tcPr>
          <w:p w:rsidR="00AE6833" w:rsidRPr="00423092" w:rsidRDefault="00AE6833" w:rsidP="00AE6833">
            <w:pPr>
              <w:pStyle w:val="3GPPText"/>
              <w:spacing w:before="0" w:after="0" w:line="240" w:lineRule="auto"/>
              <w:jc w:val="center"/>
              <w:rPr>
                <w:sz w:val="18"/>
                <w:szCs w:val="18"/>
              </w:rPr>
            </w:pPr>
            <w:r w:rsidRPr="00423092">
              <w:rPr>
                <w:sz w:val="18"/>
                <w:szCs w:val="18"/>
              </w:rPr>
              <w:t>[2]m</w:t>
            </w:r>
          </w:p>
        </w:tc>
        <w:tc>
          <w:tcPr>
            <w:tcW w:w="954" w:type="dxa"/>
            <w:shd w:val="clear" w:color="auto" w:fill="BDD6EE" w:themeFill="accent1" w:themeFillTint="66"/>
            <w:vAlign w:val="center"/>
          </w:tcPr>
          <w:p w:rsidR="00AE6833" w:rsidRPr="00423092" w:rsidRDefault="00AE6833" w:rsidP="00AE6833">
            <w:pPr>
              <w:pStyle w:val="3GPPText"/>
              <w:spacing w:before="0" w:after="0" w:line="240" w:lineRule="auto"/>
              <w:jc w:val="center"/>
              <w:rPr>
                <w:sz w:val="18"/>
                <w:szCs w:val="18"/>
              </w:rPr>
            </w:pPr>
            <w:r w:rsidRPr="00423092">
              <w:rPr>
                <w:sz w:val="18"/>
                <w:szCs w:val="18"/>
              </w:rPr>
              <w:t>3m</w:t>
            </w:r>
          </w:p>
        </w:tc>
        <w:tc>
          <w:tcPr>
            <w:tcW w:w="992" w:type="dxa"/>
            <w:shd w:val="clear" w:color="auto" w:fill="BDD6EE" w:themeFill="accent1" w:themeFillTint="66"/>
            <w:vAlign w:val="center"/>
          </w:tcPr>
          <w:p w:rsidR="00AE6833" w:rsidRPr="00423092" w:rsidRDefault="00AE6833" w:rsidP="00AE6833">
            <w:pPr>
              <w:pStyle w:val="3GPPText"/>
              <w:spacing w:before="0" w:after="0" w:line="240" w:lineRule="auto"/>
              <w:jc w:val="center"/>
              <w:rPr>
                <w:sz w:val="18"/>
                <w:szCs w:val="18"/>
              </w:rPr>
            </w:pPr>
            <w:r w:rsidRPr="00423092">
              <w:rPr>
                <w:sz w:val="18"/>
                <w:szCs w:val="18"/>
              </w:rPr>
              <w:t>1m</w:t>
            </w:r>
          </w:p>
        </w:tc>
        <w:tc>
          <w:tcPr>
            <w:tcW w:w="683" w:type="dxa"/>
            <w:shd w:val="clear" w:color="auto" w:fill="BDD6EE" w:themeFill="accent1" w:themeFillTint="66"/>
            <w:vAlign w:val="center"/>
          </w:tcPr>
          <w:p w:rsidR="00AE6833" w:rsidRPr="00423092" w:rsidRDefault="00AE6833" w:rsidP="00AE6833">
            <w:pPr>
              <w:pStyle w:val="3GPPText"/>
              <w:spacing w:before="0" w:after="0" w:line="240" w:lineRule="auto"/>
              <w:jc w:val="center"/>
              <w:rPr>
                <w:sz w:val="18"/>
                <w:szCs w:val="18"/>
              </w:rPr>
            </w:pPr>
          </w:p>
        </w:tc>
        <w:tc>
          <w:tcPr>
            <w:tcW w:w="877" w:type="dxa"/>
            <w:shd w:val="clear" w:color="auto" w:fill="BDD6EE" w:themeFill="accent1" w:themeFillTint="66"/>
            <w:vAlign w:val="center"/>
          </w:tcPr>
          <w:p w:rsidR="00AE6833" w:rsidRPr="0010109C" w:rsidRDefault="00AE6833" w:rsidP="00AE6833">
            <w:pPr>
              <w:pStyle w:val="3GPPText"/>
              <w:spacing w:before="0" w:after="0" w:line="240" w:lineRule="auto"/>
              <w:jc w:val="center"/>
              <w:rPr>
                <w:sz w:val="18"/>
                <w:szCs w:val="18"/>
              </w:rPr>
            </w:pPr>
          </w:p>
        </w:tc>
      </w:tr>
      <w:tr w:rsidR="00AE6833" w:rsidRPr="0010109C" w:rsidTr="00262E79">
        <w:tc>
          <w:tcPr>
            <w:tcW w:w="1296" w:type="dxa"/>
            <w:shd w:val="clear" w:color="auto" w:fill="BDD6EE" w:themeFill="accent1" w:themeFillTint="66"/>
          </w:tcPr>
          <w:p w:rsidR="00AE6833" w:rsidRPr="0010109C" w:rsidRDefault="005A6116" w:rsidP="00AE6833">
            <w:pPr>
              <w:pStyle w:val="3GPPText"/>
              <w:spacing w:before="0" w:after="0" w:line="240" w:lineRule="auto"/>
              <w:rPr>
                <w:sz w:val="18"/>
                <w:szCs w:val="18"/>
              </w:rPr>
            </w:pPr>
            <w:r>
              <w:rPr>
                <w:sz w:val="18"/>
                <w:szCs w:val="18"/>
              </w:rPr>
              <w:t xml:space="preserve">E2E </w:t>
            </w:r>
            <w:r w:rsidR="00AE6833" w:rsidRPr="0010109C">
              <w:rPr>
                <w:sz w:val="18"/>
                <w:szCs w:val="18"/>
              </w:rPr>
              <w:t>Latency</w:t>
            </w:r>
          </w:p>
        </w:tc>
        <w:tc>
          <w:tcPr>
            <w:tcW w:w="876" w:type="dxa"/>
            <w:shd w:val="clear" w:color="auto" w:fill="BDD6EE" w:themeFill="accent1" w:themeFillTint="66"/>
            <w:vAlign w:val="center"/>
          </w:tcPr>
          <w:p w:rsidR="00AE6833" w:rsidRPr="0010109C" w:rsidRDefault="00AE6833" w:rsidP="00AE6833">
            <w:pPr>
              <w:pStyle w:val="3GPPText"/>
              <w:spacing w:before="0" w:after="0" w:line="240" w:lineRule="auto"/>
              <w:jc w:val="center"/>
              <w:rPr>
                <w:sz w:val="18"/>
                <w:szCs w:val="18"/>
              </w:rPr>
            </w:pPr>
            <w:r>
              <w:rPr>
                <w:sz w:val="18"/>
                <w:szCs w:val="18"/>
              </w:rPr>
              <w:t>[1]s</w:t>
            </w:r>
          </w:p>
        </w:tc>
        <w:tc>
          <w:tcPr>
            <w:tcW w:w="876" w:type="dxa"/>
            <w:shd w:val="clear" w:color="auto" w:fill="BDD6EE" w:themeFill="accent1" w:themeFillTint="66"/>
            <w:vAlign w:val="center"/>
          </w:tcPr>
          <w:p w:rsidR="00AE6833" w:rsidRPr="0010109C" w:rsidRDefault="00AE6833" w:rsidP="00AE6833">
            <w:pPr>
              <w:pStyle w:val="3GPPText"/>
              <w:spacing w:before="0" w:after="0" w:line="240" w:lineRule="auto"/>
              <w:jc w:val="center"/>
              <w:rPr>
                <w:sz w:val="18"/>
                <w:szCs w:val="18"/>
              </w:rPr>
            </w:pPr>
            <w:r>
              <w:rPr>
                <w:sz w:val="18"/>
                <w:szCs w:val="18"/>
              </w:rPr>
              <w:t>1s</w:t>
            </w:r>
          </w:p>
        </w:tc>
        <w:tc>
          <w:tcPr>
            <w:tcW w:w="877" w:type="dxa"/>
            <w:shd w:val="clear" w:color="auto" w:fill="BDD6EE" w:themeFill="accent1" w:themeFillTint="66"/>
            <w:vAlign w:val="center"/>
          </w:tcPr>
          <w:p w:rsidR="00AE6833" w:rsidRPr="00423092" w:rsidRDefault="00AE6833" w:rsidP="00AE6833">
            <w:pPr>
              <w:pStyle w:val="3GPPText"/>
              <w:spacing w:before="0" w:after="0" w:line="240" w:lineRule="auto"/>
              <w:jc w:val="center"/>
              <w:rPr>
                <w:sz w:val="18"/>
                <w:szCs w:val="18"/>
              </w:rPr>
            </w:pPr>
            <w:r w:rsidRPr="00423092">
              <w:rPr>
                <w:sz w:val="18"/>
                <w:szCs w:val="18"/>
              </w:rPr>
              <w:t>1s</w:t>
            </w:r>
          </w:p>
        </w:tc>
        <w:tc>
          <w:tcPr>
            <w:tcW w:w="876" w:type="dxa"/>
            <w:shd w:val="clear" w:color="auto" w:fill="BDD6EE" w:themeFill="accent1" w:themeFillTint="66"/>
            <w:vAlign w:val="center"/>
          </w:tcPr>
          <w:p w:rsidR="00AE6833" w:rsidRPr="00423092" w:rsidRDefault="001B0930" w:rsidP="00AE6833">
            <w:pPr>
              <w:pStyle w:val="3GPPText"/>
              <w:spacing w:before="0" w:after="0" w:line="240" w:lineRule="auto"/>
              <w:jc w:val="center"/>
              <w:rPr>
                <w:sz w:val="18"/>
                <w:szCs w:val="18"/>
              </w:rPr>
            </w:pPr>
            <w:r>
              <w:rPr>
                <w:sz w:val="18"/>
                <w:szCs w:val="18"/>
              </w:rPr>
              <w:t>[</w:t>
            </w:r>
            <w:r w:rsidR="00AE6833" w:rsidRPr="00423092">
              <w:rPr>
                <w:sz w:val="18"/>
                <w:szCs w:val="18"/>
              </w:rPr>
              <w:t>1</w:t>
            </w:r>
            <w:r>
              <w:rPr>
                <w:sz w:val="18"/>
                <w:szCs w:val="18"/>
              </w:rPr>
              <w:t>]</w:t>
            </w:r>
            <w:r w:rsidR="00AE6833" w:rsidRPr="00423092">
              <w:rPr>
                <w:sz w:val="18"/>
                <w:szCs w:val="18"/>
              </w:rPr>
              <w:t>s</w:t>
            </w:r>
          </w:p>
        </w:tc>
        <w:tc>
          <w:tcPr>
            <w:tcW w:w="877" w:type="dxa"/>
            <w:shd w:val="clear" w:color="auto" w:fill="BDD6EE" w:themeFill="accent1" w:themeFillTint="66"/>
            <w:vAlign w:val="center"/>
          </w:tcPr>
          <w:p w:rsidR="00AE6833" w:rsidRPr="00423092" w:rsidRDefault="00AE6833" w:rsidP="00AE6833">
            <w:pPr>
              <w:pStyle w:val="3GPPText"/>
              <w:spacing w:before="0" w:after="0" w:line="240" w:lineRule="auto"/>
              <w:jc w:val="center"/>
              <w:rPr>
                <w:sz w:val="18"/>
                <w:szCs w:val="18"/>
              </w:rPr>
            </w:pPr>
          </w:p>
        </w:tc>
        <w:tc>
          <w:tcPr>
            <w:tcW w:w="876" w:type="dxa"/>
            <w:shd w:val="clear" w:color="auto" w:fill="BDD6EE" w:themeFill="accent1" w:themeFillTint="66"/>
            <w:vAlign w:val="center"/>
          </w:tcPr>
          <w:p w:rsidR="00AE6833" w:rsidRPr="00423092" w:rsidRDefault="00AE6833" w:rsidP="00AE6833">
            <w:pPr>
              <w:pStyle w:val="3GPPText"/>
              <w:spacing w:before="0" w:after="0" w:line="240" w:lineRule="auto"/>
              <w:jc w:val="center"/>
              <w:rPr>
                <w:sz w:val="18"/>
                <w:szCs w:val="18"/>
              </w:rPr>
            </w:pPr>
          </w:p>
        </w:tc>
        <w:tc>
          <w:tcPr>
            <w:tcW w:w="954" w:type="dxa"/>
            <w:shd w:val="clear" w:color="auto" w:fill="BDD6EE" w:themeFill="accent1" w:themeFillTint="66"/>
            <w:vAlign w:val="center"/>
          </w:tcPr>
          <w:p w:rsidR="00AE6833" w:rsidRPr="00423092" w:rsidRDefault="00AE6833" w:rsidP="00AE6833">
            <w:pPr>
              <w:pStyle w:val="3GPPText"/>
              <w:spacing w:before="0" w:after="0" w:line="240" w:lineRule="auto"/>
              <w:jc w:val="center"/>
              <w:rPr>
                <w:sz w:val="18"/>
                <w:szCs w:val="18"/>
              </w:rPr>
            </w:pPr>
            <w:r w:rsidRPr="00423092">
              <w:rPr>
                <w:sz w:val="18"/>
                <w:szCs w:val="18"/>
              </w:rPr>
              <w:t>1s</w:t>
            </w:r>
          </w:p>
        </w:tc>
        <w:tc>
          <w:tcPr>
            <w:tcW w:w="992" w:type="dxa"/>
            <w:shd w:val="clear" w:color="auto" w:fill="BDD6EE" w:themeFill="accent1" w:themeFillTint="66"/>
            <w:vAlign w:val="center"/>
          </w:tcPr>
          <w:p w:rsidR="00AE6833" w:rsidRPr="00423092" w:rsidRDefault="00AE6833" w:rsidP="00AE6833">
            <w:pPr>
              <w:pStyle w:val="3GPPText"/>
              <w:spacing w:before="0" w:after="0" w:line="240" w:lineRule="auto"/>
              <w:jc w:val="center"/>
              <w:rPr>
                <w:sz w:val="18"/>
                <w:szCs w:val="18"/>
              </w:rPr>
            </w:pPr>
            <w:r w:rsidRPr="00423092">
              <w:rPr>
                <w:sz w:val="18"/>
                <w:szCs w:val="18"/>
              </w:rPr>
              <w:t>1s</w:t>
            </w:r>
          </w:p>
        </w:tc>
        <w:tc>
          <w:tcPr>
            <w:tcW w:w="683" w:type="dxa"/>
            <w:shd w:val="clear" w:color="auto" w:fill="BDD6EE" w:themeFill="accent1" w:themeFillTint="66"/>
            <w:vAlign w:val="center"/>
          </w:tcPr>
          <w:p w:rsidR="00AE6833" w:rsidRPr="00423092" w:rsidRDefault="00AE6833" w:rsidP="00AE6833">
            <w:pPr>
              <w:pStyle w:val="3GPPText"/>
              <w:spacing w:before="0" w:after="0" w:line="240" w:lineRule="auto"/>
              <w:jc w:val="center"/>
              <w:rPr>
                <w:sz w:val="18"/>
                <w:szCs w:val="18"/>
              </w:rPr>
            </w:pPr>
          </w:p>
        </w:tc>
        <w:tc>
          <w:tcPr>
            <w:tcW w:w="877" w:type="dxa"/>
            <w:shd w:val="clear" w:color="auto" w:fill="BDD6EE" w:themeFill="accent1" w:themeFillTint="66"/>
            <w:vAlign w:val="center"/>
          </w:tcPr>
          <w:p w:rsidR="00AE6833" w:rsidRPr="0010109C" w:rsidRDefault="00AE6833" w:rsidP="00AE6833">
            <w:pPr>
              <w:pStyle w:val="3GPPText"/>
              <w:spacing w:before="0" w:after="0" w:line="240" w:lineRule="auto"/>
              <w:jc w:val="center"/>
              <w:rPr>
                <w:sz w:val="18"/>
                <w:szCs w:val="18"/>
              </w:rPr>
            </w:pPr>
          </w:p>
        </w:tc>
      </w:tr>
      <w:tr w:rsidR="00AE6833" w:rsidRPr="0010109C" w:rsidTr="00262E79">
        <w:tc>
          <w:tcPr>
            <w:tcW w:w="1296" w:type="dxa"/>
            <w:shd w:val="clear" w:color="auto" w:fill="C5E0B3" w:themeFill="accent6" w:themeFillTint="66"/>
          </w:tcPr>
          <w:p w:rsidR="00AE6833" w:rsidRPr="0010109C" w:rsidRDefault="00AE6833" w:rsidP="00AE6833">
            <w:pPr>
              <w:pStyle w:val="3GPPText"/>
              <w:spacing w:before="0" w:after="0" w:line="240" w:lineRule="auto"/>
              <w:rPr>
                <w:sz w:val="18"/>
                <w:szCs w:val="18"/>
              </w:rPr>
            </w:pPr>
            <w:r w:rsidRPr="00592A02">
              <w:rPr>
                <w:b/>
                <w:sz w:val="18"/>
                <w:szCs w:val="18"/>
              </w:rPr>
              <w:t>Commercial Requirements</w:t>
            </w:r>
            <w:r>
              <w:rPr>
                <w:b/>
                <w:sz w:val="18"/>
                <w:szCs w:val="18"/>
              </w:rPr>
              <w:t xml:space="preserve"> (Outdoor)</w:t>
            </w:r>
          </w:p>
        </w:tc>
        <w:tc>
          <w:tcPr>
            <w:tcW w:w="876" w:type="dxa"/>
            <w:shd w:val="clear" w:color="auto" w:fill="C5E0B3" w:themeFill="accent6" w:themeFillTint="66"/>
            <w:vAlign w:val="center"/>
          </w:tcPr>
          <w:p w:rsidR="00AE6833" w:rsidRPr="0010109C" w:rsidRDefault="00AE6833" w:rsidP="00AE6833">
            <w:pPr>
              <w:pStyle w:val="3GPPText"/>
              <w:spacing w:before="0" w:after="0" w:line="240" w:lineRule="auto"/>
              <w:jc w:val="center"/>
              <w:rPr>
                <w:sz w:val="18"/>
                <w:szCs w:val="18"/>
              </w:rPr>
            </w:pPr>
          </w:p>
        </w:tc>
        <w:tc>
          <w:tcPr>
            <w:tcW w:w="876" w:type="dxa"/>
            <w:shd w:val="clear" w:color="auto" w:fill="C5E0B3" w:themeFill="accent6" w:themeFillTint="66"/>
            <w:vAlign w:val="center"/>
          </w:tcPr>
          <w:p w:rsidR="00AE6833" w:rsidRPr="0010109C" w:rsidRDefault="00AE6833" w:rsidP="00AE6833">
            <w:pPr>
              <w:pStyle w:val="3GPPText"/>
              <w:spacing w:before="0" w:after="0" w:line="240" w:lineRule="auto"/>
              <w:jc w:val="center"/>
              <w:rPr>
                <w:sz w:val="18"/>
                <w:szCs w:val="18"/>
              </w:rPr>
            </w:pPr>
          </w:p>
        </w:tc>
        <w:tc>
          <w:tcPr>
            <w:tcW w:w="877" w:type="dxa"/>
            <w:shd w:val="clear" w:color="auto" w:fill="C5E0B3" w:themeFill="accent6" w:themeFillTint="66"/>
            <w:vAlign w:val="center"/>
          </w:tcPr>
          <w:p w:rsidR="00AE6833" w:rsidRPr="00423092" w:rsidRDefault="00AE6833" w:rsidP="00AE6833">
            <w:pPr>
              <w:pStyle w:val="3GPPText"/>
              <w:spacing w:before="0" w:after="0" w:line="240" w:lineRule="auto"/>
              <w:jc w:val="center"/>
              <w:rPr>
                <w:sz w:val="18"/>
                <w:szCs w:val="18"/>
              </w:rPr>
            </w:pPr>
          </w:p>
        </w:tc>
        <w:tc>
          <w:tcPr>
            <w:tcW w:w="876" w:type="dxa"/>
            <w:shd w:val="clear" w:color="auto" w:fill="C5E0B3" w:themeFill="accent6" w:themeFillTint="66"/>
            <w:vAlign w:val="center"/>
          </w:tcPr>
          <w:p w:rsidR="00AE6833" w:rsidRPr="00423092" w:rsidRDefault="00AE6833" w:rsidP="00AE6833">
            <w:pPr>
              <w:pStyle w:val="3GPPText"/>
              <w:spacing w:before="0" w:after="0" w:line="240" w:lineRule="auto"/>
              <w:jc w:val="center"/>
              <w:rPr>
                <w:sz w:val="18"/>
                <w:szCs w:val="18"/>
              </w:rPr>
            </w:pPr>
          </w:p>
        </w:tc>
        <w:tc>
          <w:tcPr>
            <w:tcW w:w="877" w:type="dxa"/>
            <w:shd w:val="clear" w:color="auto" w:fill="C5E0B3" w:themeFill="accent6" w:themeFillTint="66"/>
            <w:vAlign w:val="center"/>
          </w:tcPr>
          <w:p w:rsidR="00AE6833" w:rsidRPr="00423092" w:rsidRDefault="00AE6833" w:rsidP="00AE6833">
            <w:pPr>
              <w:pStyle w:val="3GPPText"/>
              <w:spacing w:before="0" w:after="0" w:line="240" w:lineRule="auto"/>
              <w:jc w:val="center"/>
              <w:rPr>
                <w:sz w:val="18"/>
                <w:szCs w:val="18"/>
              </w:rPr>
            </w:pPr>
          </w:p>
        </w:tc>
        <w:tc>
          <w:tcPr>
            <w:tcW w:w="876" w:type="dxa"/>
            <w:shd w:val="clear" w:color="auto" w:fill="C5E0B3" w:themeFill="accent6" w:themeFillTint="66"/>
            <w:vAlign w:val="center"/>
          </w:tcPr>
          <w:p w:rsidR="00AE6833" w:rsidRPr="00423092" w:rsidRDefault="00AE6833" w:rsidP="00AE6833">
            <w:pPr>
              <w:pStyle w:val="3GPPText"/>
              <w:spacing w:before="0" w:after="0" w:line="240" w:lineRule="auto"/>
              <w:jc w:val="center"/>
              <w:rPr>
                <w:sz w:val="18"/>
                <w:szCs w:val="18"/>
              </w:rPr>
            </w:pPr>
          </w:p>
        </w:tc>
        <w:tc>
          <w:tcPr>
            <w:tcW w:w="954" w:type="dxa"/>
            <w:shd w:val="clear" w:color="auto" w:fill="C5E0B3" w:themeFill="accent6" w:themeFillTint="66"/>
            <w:vAlign w:val="center"/>
          </w:tcPr>
          <w:p w:rsidR="00AE6833" w:rsidRPr="00423092" w:rsidRDefault="00AE6833" w:rsidP="00AE6833">
            <w:pPr>
              <w:pStyle w:val="3GPPText"/>
              <w:spacing w:before="0" w:after="0" w:line="240" w:lineRule="auto"/>
              <w:jc w:val="center"/>
              <w:rPr>
                <w:sz w:val="18"/>
                <w:szCs w:val="18"/>
              </w:rPr>
            </w:pPr>
          </w:p>
        </w:tc>
        <w:tc>
          <w:tcPr>
            <w:tcW w:w="992" w:type="dxa"/>
            <w:shd w:val="clear" w:color="auto" w:fill="C5E0B3" w:themeFill="accent6" w:themeFillTint="66"/>
            <w:vAlign w:val="center"/>
          </w:tcPr>
          <w:p w:rsidR="00AE6833" w:rsidRPr="00423092" w:rsidRDefault="00AE6833" w:rsidP="00AE6833">
            <w:pPr>
              <w:pStyle w:val="3GPPText"/>
              <w:spacing w:before="0" w:after="0" w:line="240" w:lineRule="auto"/>
              <w:jc w:val="center"/>
              <w:rPr>
                <w:sz w:val="18"/>
                <w:szCs w:val="18"/>
              </w:rPr>
            </w:pPr>
          </w:p>
        </w:tc>
        <w:tc>
          <w:tcPr>
            <w:tcW w:w="683" w:type="dxa"/>
            <w:shd w:val="clear" w:color="auto" w:fill="C5E0B3" w:themeFill="accent6" w:themeFillTint="66"/>
            <w:vAlign w:val="center"/>
          </w:tcPr>
          <w:p w:rsidR="00AE6833" w:rsidRPr="00423092" w:rsidRDefault="00AE6833" w:rsidP="00AE6833">
            <w:pPr>
              <w:pStyle w:val="3GPPText"/>
              <w:spacing w:before="0" w:after="0" w:line="240" w:lineRule="auto"/>
              <w:jc w:val="center"/>
              <w:rPr>
                <w:sz w:val="18"/>
                <w:szCs w:val="18"/>
              </w:rPr>
            </w:pPr>
          </w:p>
        </w:tc>
        <w:tc>
          <w:tcPr>
            <w:tcW w:w="877" w:type="dxa"/>
            <w:shd w:val="clear" w:color="auto" w:fill="C5E0B3" w:themeFill="accent6" w:themeFillTint="66"/>
            <w:vAlign w:val="center"/>
          </w:tcPr>
          <w:p w:rsidR="00AE6833" w:rsidRPr="0010109C" w:rsidRDefault="00AE6833" w:rsidP="00AE6833">
            <w:pPr>
              <w:pStyle w:val="3GPPText"/>
              <w:spacing w:before="0" w:after="0" w:line="240" w:lineRule="auto"/>
              <w:jc w:val="center"/>
              <w:rPr>
                <w:sz w:val="18"/>
                <w:szCs w:val="18"/>
              </w:rPr>
            </w:pPr>
          </w:p>
        </w:tc>
      </w:tr>
      <w:tr w:rsidR="00AE6833" w:rsidRPr="0010109C" w:rsidTr="00262E79">
        <w:trPr>
          <w:trHeight w:val="129"/>
        </w:trPr>
        <w:tc>
          <w:tcPr>
            <w:tcW w:w="1296" w:type="dxa"/>
            <w:shd w:val="clear" w:color="auto" w:fill="C5E0B3" w:themeFill="accent6" w:themeFillTint="66"/>
          </w:tcPr>
          <w:p w:rsidR="00AE6833" w:rsidRPr="0010109C" w:rsidRDefault="00AE6833" w:rsidP="00AE6833">
            <w:pPr>
              <w:pStyle w:val="3GPPText"/>
              <w:spacing w:before="0" w:after="0" w:line="240" w:lineRule="auto"/>
              <w:rPr>
                <w:sz w:val="18"/>
                <w:szCs w:val="18"/>
              </w:rPr>
            </w:pPr>
            <w:r w:rsidRPr="0010109C">
              <w:rPr>
                <w:sz w:val="18"/>
                <w:szCs w:val="18"/>
              </w:rPr>
              <w:t>Horizontal Error</w:t>
            </w:r>
          </w:p>
        </w:tc>
        <w:tc>
          <w:tcPr>
            <w:tcW w:w="876" w:type="dxa"/>
            <w:shd w:val="clear" w:color="auto" w:fill="C5E0B3" w:themeFill="accent6" w:themeFillTint="66"/>
            <w:vAlign w:val="center"/>
          </w:tcPr>
          <w:p w:rsidR="00AE6833" w:rsidRPr="0010109C" w:rsidRDefault="00AE6833" w:rsidP="00AE6833">
            <w:pPr>
              <w:pStyle w:val="3GPPText"/>
              <w:spacing w:before="0" w:after="0" w:line="240" w:lineRule="auto"/>
              <w:jc w:val="center"/>
              <w:rPr>
                <w:sz w:val="18"/>
                <w:szCs w:val="18"/>
              </w:rPr>
            </w:pPr>
            <w:r>
              <w:rPr>
                <w:sz w:val="18"/>
                <w:szCs w:val="18"/>
              </w:rPr>
              <w:t>[10]m</w:t>
            </w:r>
          </w:p>
        </w:tc>
        <w:tc>
          <w:tcPr>
            <w:tcW w:w="876" w:type="dxa"/>
            <w:shd w:val="clear" w:color="auto" w:fill="C5E0B3" w:themeFill="accent6" w:themeFillTint="66"/>
            <w:vAlign w:val="center"/>
          </w:tcPr>
          <w:p w:rsidR="00AE6833" w:rsidRPr="0010109C" w:rsidRDefault="00AE6833" w:rsidP="00AE6833">
            <w:pPr>
              <w:pStyle w:val="3GPPText"/>
              <w:spacing w:before="0" w:after="0" w:line="240" w:lineRule="auto"/>
              <w:jc w:val="center"/>
              <w:rPr>
                <w:sz w:val="18"/>
                <w:szCs w:val="18"/>
              </w:rPr>
            </w:pPr>
            <w:r>
              <w:rPr>
                <w:sz w:val="18"/>
                <w:szCs w:val="18"/>
              </w:rPr>
              <w:t>10m</w:t>
            </w:r>
          </w:p>
        </w:tc>
        <w:tc>
          <w:tcPr>
            <w:tcW w:w="877" w:type="dxa"/>
            <w:shd w:val="clear" w:color="auto" w:fill="C5E0B3" w:themeFill="accent6" w:themeFillTint="66"/>
            <w:vAlign w:val="center"/>
          </w:tcPr>
          <w:p w:rsidR="00AE6833" w:rsidRPr="00423092" w:rsidRDefault="00AE6833" w:rsidP="00AE6833">
            <w:pPr>
              <w:pStyle w:val="3GPPText"/>
              <w:spacing w:before="0" w:after="0" w:line="240" w:lineRule="auto"/>
              <w:jc w:val="center"/>
              <w:rPr>
                <w:sz w:val="18"/>
                <w:szCs w:val="18"/>
              </w:rPr>
            </w:pPr>
            <w:r w:rsidRPr="00423092">
              <w:rPr>
                <w:sz w:val="18"/>
                <w:szCs w:val="18"/>
              </w:rPr>
              <w:t>10m</w:t>
            </w:r>
          </w:p>
        </w:tc>
        <w:tc>
          <w:tcPr>
            <w:tcW w:w="876" w:type="dxa"/>
            <w:shd w:val="clear" w:color="auto" w:fill="C5E0B3" w:themeFill="accent6" w:themeFillTint="66"/>
            <w:vAlign w:val="center"/>
          </w:tcPr>
          <w:p w:rsidR="00AE6833" w:rsidRPr="00423092" w:rsidRDefault="00AE6833" w:rsidP="00AE6833">
            <w:pPr>
              <w:pStyle w:val="3GPPText"/>
              <w:spacing w:before="0" w:after="0" w:line="240" w:lineRule="auto"/>
              <w:jc w:val="center"/>
              <w:rPr>
                <w:sz w:val="18"/>
                <w:szCs w:val="18"/>
              </w:rPr>
            </w:pPr>
            <w:r w:rsidRPr="00423092">
              <w:rPr>
                <w:sz w:val="18"/>
                <w:szCs w:val="18"/>
              </w:rPr>
              <w:t>10m</w:t>
            </w:r>
          </w:p>
        </w:tc>
        <w:tc>
          <w:tcPr>
            <w:tcW w:w="877" w:type="dxa"/>
            <w:shd w:val="clear" w:color="auto" w:fill="C5E0B3" w:themeFill="accent6" w:themeFillTint="66"/>
            <w:vAlign w:val="center"/>
          </w:tcPr>
          <w:p w:rsidR="00AE6833" w:rsidRPr="00423092" w:rsidRDefault="00AE6833" w:rsidP="00AE6833">
            <w:pPr>
              <w:pStyle w:val="3GPPText"/>
              <w:spacing w:before="0" w:after="0" w:line="240" w:lineRule="auto"/>
              <w:jc w:val="center"/>
              <w:rPr>
                <w:sz w:val="18"/>
                <w:szCs w:val="18"/>
              </w:rPr>
            </w:pPr>
          </w:p>
        </w:tc>
        <w:tc>
          <w:tcPr>
            <w:tcW w:w="876" w:type="dxa"/>
            <w:shd w:val="clear" w:color="auto" w:fill="C5E0B3" w:themeFill="accent6" w:themeFillTint="66"/>
            <w:vAlign w:val="center"/>
          </w:tcPr>
          <w:p w:rsidR="00AE6833" w:rsidRPr="00423092" w:rsidRDefault="00AE6833" w:rsidP="00AE6833">
            <w:pPr>
              <w:pStyle w:val="3GPPText"/>
              <w:spacing w:before="0" w:after="0" w:line="240" w:lineRule="auto"/>
              <w:jc w:val="center"/>
              <w:rPr>
                <w:sz w:val="18"/>
                <w:szCs w:val="18"/>
              </w:rPr>
            </w:pPr>
            <w:r w:rsidRPr="00423092">
              <w:rPr>
                <w:sz w:val="18"/>
                <w:szCs w:val="18"/>
              </w:rPr>
              <w:t>[10]m</w:t>
            </w:r>
          </w:p>
        </w:tc>
        <w:tc>
          <w:tcPr>
            <w:tcW w:w="954" w:type="dxa"/>
            <w:shd w:val="clear" w:color="auto" w:fill="C5E0B3" w:themeFill="accent6" w:themeFillTint="66"/>
            <w:vAlign w:val="center"/>
          </w:tcPr>
          <w:p w:rsidR="00AE6833" w:rsidRPr="00423092" w:rsidRDefault="00AE6833" w:rsidP="00AE6833">
            <w:pPr>
              <w:pStyle w:val="3GPPText"/>
              <w:spacing w:before="0" w:after="0" w:line="240" w:lineRule="auto"/>
              <w:jc w:val="center"/>
              <w:rPr>
                <w:sz w:val="18"/>
                <w:szCs w:val="18"/>
              </w:rPr>
            </w:pPr>
            <w:r w:rsidRPr="00423092">
              <w:rPr>
                <w:sz w:val="18"/>
                <w:szCs w:val="18"/>
              </w:rPr>
              <w:t>10m</w:t>
            </w:r>
          </w:p>
        </w:tc>
        <w:tc>
          <w:tcPr>
            <w:tcW w:w="992" w:type="dxa"/>
            <w:shd w:val="clear" w:color="auto" w:fill="C5E0B3" w:themeFill="accent6" w:themeFillTint="66"/>
            <w:vAlign w:val="center"/>
          </w:tcPr>
          <w:p w:rsidR="00AE6833" w:rsidRPr="00423092" w:rsidRDefault="00AE6833" w:rsidP="00AE6833">
            <w:pPr>
              <w:pStyle w:val="3GPPText"/>
              <w:spacing w:before="0" w:after="0" w:line="240" w:lineRule="auto"/>
              <w:jc w:val="center"/>
              <w:rPr>
                <w:sz w:val="18"/>
                <w:szCs w:val="18"/>
              </w:rPr>
            </w:pPr>
            <w:r w:rsidRPr="00423092">
              <w:rPr>
                <w:sz w:val="18"/>
                <w:szCs w:val="18"/>
              </w:rPr>
              <w:t>10m</w:t>
            </w:r>
          </w:p>
        </w:tc>
        <w:tc>
          <w:tcPr>
            <w:tcW w:w="683" w:type="dxa"/>
            <w:shd w:val="clear" w:color="auto" w:fill="C5E0B3" w:themeFill="accent6" w:themeFillTint="66"/>
            <w:vAlign w:val="center"/>
          </w:tcPr>
          <w:p w:rsidR="00AE6833" w:rsidRPr="00423092" w:rsidRDefault="00AE6833" w:rsidP="00AE6833">
            <w:pPr>
              <w:pStyle w:val="3GPPText"/>
              <w:spacing w:before="0" w:after="0" w:line="240" w:lineRule="auto"/>
              <w:jc w:val="center"/>
              <w:rPr>
                <w:sz w:val="18"/>
                <w:szCs w:val="18"/>
              </w:rPr>
            </w:pPr>
          </w:p>
        </w:tc>
        <w:tc>
          <w:tcPr>
            <w:tcW w:w="877" w:type="dxa"/>
            <w:shd w:val="clear" w:color="auto" w:fill="C5E0B3" w:themeFill="accent6" w:themeFillTint="66"/>
            <w:vAlign w:val="center"/>
          </w:tcPr>
          <w:p w:rsidR="00AE6833" w:rsidRPr="0010109C" w:rsidRDefault="00AE6833" w:rsidP="00AE6833">
            <w:pPr>
              <w:pStyle w:val="3GPPText"/>
              <w:spacing w:before="0" w:after="0" w:line="240" w:lineRule="auto"/>
              <w:jc w:val="center"/>
              <w:rPr>
                <w:sz w:val="18"/>
                <w:szCs w:val="18"/>
              </w:rPr>
            </w:pPr>
          </w:p>
        </w:tc>
      </w:tr>
      <w:tr w:rsidR="00AE6833" w:rsidRPr="0010109C" w:rsidTr="00262E79">
        <w:tc>
          <w:tcPr>
            <w:tcW w:w="1296" w:type="dxa"/>
            <w:shd w:val="clear" w:color="auto" w:fill="C5E0B3" w:themeFill="accent6" w:themeFillTint="66"/>
          </w:tcPr>
          <w:p w:rsidR="00AE6833" w:rsidRPr="0010109C" w:rsidRDefault="00AE6833" w:rsidP="00AE6833">
            <w:pPr>
              <w:pStyle w:val="3GPPText"/>
              <w:spacing w:before="0" w:after="0" w:line="240" w:lineRule="auto"/>
              <w:rPr>
                <w:sz w:val="18"/>
                <w:szCs w:val="18"/>
              </w:rPr>
            </w:pPr>
            <w:r w:rsidRPr="0010109C">
              <w:rPr>
                <w:sz w:val="18"/>
                <w:szCs w:val="18"/>
              </w:rPr>
              <w:t>Vertical Error</w:t>
            </w:r>
          </w:p>
        </w:tc>
        <w:tc>
          <w:tcPr>
            <w:tcW w:w="876" w:type="dxa"/>
            <w:shd w:val="clear" w:color="auto" w:fill="C5E0B3" w:themeFill="accent6" w:themeFillTint="66"/>
            <w:vAlign w:val="center"/>
          </w:tcPr>
          <w:p w:rsidR="00AE6833" w:rsidRPr="0010109C" w:rsidRDefault="00AE6833" w:rsidP="00AE6833">
            <w:pPr>
              <w:pStyle w:val="3GPPText"/>
              <w:spacing w:before="0" w:after="0" w:line="240" w:lineRule="auto"/>
              <w:jc w:val="center"/>
              <w:rPr>
                <w:sz w:val="18"/>
                <w:szCs w:val="18"/>
              </w:rPr>
            </w:pPr>
            <w:r>
              <w:rPr>
                <w:sz w:val="18"/>
                <w:szCs w:val="18"/>
              </w:rPr>
              <w:t>[3]m</w:t>
            </w:r>
          </w:p>
        </w:tc>
        <w:tc>
          <w:tcPr>
            <w:tcW w:w="876" w:type="dxa"/>
            <w:shd w:val="clear" w:color="auto" w:fill="C5E0B3" w:themeFill="accent6" w:themeFillTint="66"/>
            <w:vAlign w:val="center"/>
          </w:tcPr>
          <w:p w:rsidR="00AE6833" w:rsidRPr="0010109C" w:rsidRDefault="00AE6833" w:rsidP="00AE6833">
            <w:pPr>
              <w:pStyle w:val="3GPPText"/>
              <w:spacing w:before="0" w:after="0" w:line="240" w:lineRule="auto"/>
              <w:jc w:val="center"/>
              <w:rPr>
                <w:sz w:val="18"/>
                <w:szCs w:val="18"/>
              </w:rPr>
            </w:pPr>
            <w:r>
              <w:rPr>
                <w:sz w:val="18"/>
                <w:szCs w:val="18"/>
              </w:rPr>
              <w:t>[3]m</w:t>
            </w:r>
          </w:p>
        </w:tc>
        <w:tc>
          <w:tcPr>
            <w:tcW w:w="877" w:type="dxa"/>
            <w:shd w:val="clear" w:color="auto" w:fill="C5E0B3" w:themeFill="accent6" w:themeFillTint="66"/>
            <w:vAlign w:val="center"/>
          </w:tcPr>
          <w:p w:rsidR="00AE6833" w:rsidRPr="00423092" w:rsidRDefault="00262E79" w:rsidP="00AE6833">
            <w:pPr>
              <w:pStyle w:val="3GPPText"/>
              <w:spacing w:before="0" w:after="0" w:line="240" w:lineRule="auto"/>
              <w:jc w:val="center"/>
              <w:rPr>
                <w:sz w:val="18"/>
                <w:szCs w:val="18"/>
              </w:rPr>
            </w:pPr>
            <w:r w:rsidRPr="00423092">
              <w:rPr>
                <w:sz w:val="18"/>
                <w:szCs w:val="18"/>
              </w:rPr>
              <w:t>3</w:t>
            </w:r>
            <w:r w:rsidR="00AE6833" w:rsidRPr="00423092">
              <w:rPr>
                <w:sz w:val="18"/>
                <w:szCs w:val="18"/>
              </w:rPr>
              <w:t>m</w:t>
            </w:r>
          </w:p>
        </w:tc>
        <w:tc>
          <w:tcPr>
            <w:tcW w:w="876" w:type="dxa"/>
            <w:shd w:val="clear" w:color="auto" w:fill="C5E0B3" w:themeFill="accent6" w:themeFillTint="66"/>
            <w:vAlign w:val="center"/>
          </w:tcPr>
          <w:p w:rsidR="00AE6833" w:rsidRPr="00423092" w:rsidRDefault="00AE6833" w:rsidP="00AE6833">
            <w:pPr>
              <w:pStyle w:val="3GPPText"/>
              <w:spacing w:before="0" w:after="0" w:line="240" w:lineRule="auto"/>
              <w:jc w:val="center"/>
              <w:rPr>
                <w:sz w:val="18"/>
                <w:szCs w:val="18"/>
              </w:rPr>
            </w:pPr>
            <w:r w:rsidRPr="00423092">
              <w:rPr>
                <w:sz w:val="18"/>
                <w:szCs w:val="18"/>
              </w:rPr>
              <w:t>[3]m</w:t>
            </w:r>
          </w:p>
        </w:tc>
        <w:tc>
          <w:tcPr>
            <w:tcW w:w="877" w:type="dxa"/>
            <w:shd w:val="clear" w:color="auto" w:fill="C5E0B3" w:themeFill="accent6" w:themeFillTint="66"/>
            <w:vAlign w:val="center"/>
          </w:tcPr>
          <w:p w:rsidR="00AE6833" w:rsidRPr="00423092" w:rsidRDefault="00AE6833" w:rsidP="00AE6833">
            <w:pPr>
              <w:pStyle w:val="3GPPText"/>
              <w:spacing w:before="0" w:after="0" w:line="240" w:lineRule="auto"/>
              <w:jc w:val="center"/>
              <w:rPr>
                <w:sz w:val="18"/>
                <w:szCs w:val="18"/>
              </w:rPr>
            </w:pPr>
          </w:p>
        </w:tc>
        <w:tc>
          <w:tcPr>
            <w:tcW w:w="876" w:type="dxa"/>
            <w:shd w:val="clear" w:color="auto" w:fill="C5E0B3" w:themeFill="accent6" w:themeFillTint="66"/>
            <w:vAlign w:val="center"/>
          </w:tcPr>
          <w:p w:rsidR="00AE6833" w:rsidRPr="00423092" w:rsidRDefault="00AE6833" w:rsidP="00AE6833">
            <w:pPr>
              <w:pStyle w:val="3GPPText"/>
              <w:spacing w:before="0" w:after="0" w:line="240" w:lineRule="auto"/>
              <w:jc w:val="center"/>
              <w:rPr>
                <w:sz w:val="18"/>
                <w:szCs w:val="18"/>
              </w:rPr>
            </w:pPr>
            <w:r w:rsidRPr="00423092">
              <w:rPr>
                <w:sz w:val="18"/>
                <w:szCs w:val="18"/>
              </w:rPr>
              <w:t>[3]m</w:t>
            </w:r>
          </w:p>
        </w:tc>
        <w:tc>
          <w:tcPr>
            <w:tcW w:w="954" w:type="dxa"/>
            <w:shd w:val="clear" w:color="auto" w:fill="C5E0B3" w:themeFill="accent6" w:themeFillTint="66"/>
            <w:vAlign w:val="center"/>
          </w:tcPr>
          <w:p w:rsidR="00AE6833" w:rsidRPr="00423092" w:rsidRDefault="00AE6833" w:rsidP="00AE6833">
            <w:pPr>
              <w:pStyle w:val="3GPPText"/>
              <w:spacing w:before="0" w:after="0" w:line="240" w:lineRule="auto"/>
              <w:jc w:val="center"/>
              <w:rPr>
                <w:sz w:val="18"/>
                <w:szCs w:val="18"/>
              </w:rPr>
            </w:pPr>
            <w:r w:rsidRPr="00423092">
              <w:rPr>
                <w:sz w:val="18"/>
                <w:szCs w:val="18"/>
              </w:rPr>
              <w:t>3m</w:t>
            </w:r>
          </w:p>
        </w:tc>
        <w:tc>
          <w:tcPr>
            <w:tcW w:w="992" w:type="dxa"/>
            <w:shd w:val="clear" w:color="auto" w:fill="C5E0B3" w:themeFill="accent6" w:themeFillTint="66"/>
            <w:vAlign w:val="center"/>
          </w:tcPr>
          <w:p w:rsidR="00AE6833" w:rsidRPr="00423092" w:rsidRDefault="00AE6833" w:rsidP="00AE6833">
            <w:pPr>
              <w:pStyle w:val="3GPPText"/>
              <w:spacing w:before="0" w:after="0" w:line="240" w:lineRule="auto"/>
              <w:jc w:val="center"/>
              <w:rPr>
                <w:sz w:val="18"/>
                <w:szCs w:val="18"/>
              </w:rPr>
            </w:pPr>
            <w:r w:rsidRPr="00423092">
              <w:rPr>
                <w:sz w:val="18"/>
                <w:szCs w:val="18"/>
              </w:rPr>
              <w:t>3m</w:t>
            </w:r>
          </w:p>
        </w:tc>
        <w:tc>
          <w:tcPr>
            <w:tcW w:w="683" w:type="dxa"/>
            <w:shd w:val="clear" w:color="auto" w:fill="C5E0B3" w:themeFill="accent6" w:themeFillTint="66"/>
            <w:vAlign w:val="center"/>
          </w:tcPr>
          <w:p w:rsidR="00AE6833" w:rsidRPr="00423092" w:rsidRDefault="00AE6833" w:rsidP="00AE6833">
            <w:pPr>
              <w:pStyle w:val="3GPPText"/>
              <w:spacing w:before="0" w:after="0" w:line="240" w:lineRule="auto"/>
              <w:jc w:val="center"/>
              <w:rPr>
                <w:sz w:val="18"/>
                <w:szCs w:val="18"/>
              </w:rPr>
            </w:pPr>
          </w:p>
        </w:tc>
        <w:tc>
          <w:tcPr>
            <w:tcW w:w="877" w:type="dxa"/>
            <w:shd w:val="clear" w:color="auto" w:fill="C5E0B3" w:themeFill="accent6" w:themeFillTint="66"/>
            <w:vAlign w:val="center"/>
          </w:tcPr>
          <w:p w:rsidR="00AE6833" w:rsidRPr="0010109C" w:rsidRDefault="00AE6833" w:rsidP="00AE6833">
            <w:pPr>
              <w:pStyle w:val="3GPPText"/>
              <w:spacing w:before="0" w:after="0" w:line="240" w:lineRule="auto"/>
              <w:jc w:val="center"/>
              <w:rPr>
                <w:sz w:val="18"/>
                <w:szCs w:val="18"/>
              </w:rPr>
            </w:pPr>
          </w:p>
        </w:tc>
      </w:tr>
      <w:tr w:rsidR="00AE6833" w:rsidRPr="0010109C" w:rsidTr="00262E79">
        <w:tc>
          <w:tcPr>
            <w:tcW w:w="1296" w:type="dxa"/>
            <w:shd w:val="clear" w:color="auto" w:fill="C5E0B3" w:themeFill="accent6" w:themeFillTint="66"/>
          </w:tcPr>
          <w:p w:rsidR="00AE6833" w:rsidRPr="0010109C" w:rsidRDefault="005A6116" w:rsidP="00AE6833">
            <w:pPr>
              <w:pStyle w:val="3GPPText"/>
              <w:spacing w:before="0" w:after="0" w:line="240" w:lineRule="auto"/>
              <w:rPr>
                <w:sz w:val="18"/>
                <w:szCs w:val="18"/>
              </w:rPr>
            </w:pPr>
            <w:r>
              <w:rPr>
                <w:sz w:val="18"/>
                <w:szCs w:val="18"/>
              </w:rPr>
              <w:t xml:space="preserve">E2E </w:t>
            </w:r>
            <w:r w:rsidR="00AE6833" w:rsidRPr="0010109C">
              <w:rPr>
                <w:sz w:val="18"/>
                <w:szCs w:val="18"/>
              </w:rPr>
              <w:t>Latency</w:t>
            </w:r>
          </w:p>
        </w:tc>
        <w:tc>
          <w:tcPr>
            <w:tcW w:w="876" w:type="dxa"/>
            <w:shd w:val="clear" w:color="auto" w:fill="C5E0B3" w:themeFill="accent6" w:themeFillTint="66"/>
            <w:vAlign w:val="center"/>
          </w:tcPr>
          <w:p w:rsidR="00AE6833" w:rsidRPr="0010109C" w:rsidRDefault="00AE6833" w:rsidP="00AE6833">
            <w:pPr>
              <w:pStyle w:val="3GPPText"/>
              <w:spacing w:before="0" w:after="0" w:line="240" w:lineRule="auto"/>
              <w:jc w:val="center"/>
              <w:rPr>
                <w:sz w:val="18"/>
                <w:szCs w:val="18"/>
              </w:rPr>
            </w:pPr>
            <w:r>
              <w:rPr>
                <w:sz w:val="18"/>
                <w:szCs w:val="18"/>
              </w:rPr>
              <w:t>[1]s</w:t>
            </w:r>
          </w:p>
        </w:tc>
        <w:tc>
          <w:tcPr>
            <w:tcW w:w="876" w:type="dxa"/>
            <w:shd w:val="clear" w:color="auto" w:fill="C5E0B3" w:themeFill="accent6" w:themeFillTint="66"/>
            <w:vAlign w:val="center"/>
          </w:tcPr>
          <w:p w:rsidR="00AE6833" w:rsidRPr="0010109C" w:rsidRDefault="00AE6833" w:rsidP="00AE6833">
            <w:pPr>
              <w:pStyle w:val="3GPPText"/>
              <w:spacing w:before="0" w:after="0" w:line="240" w:lineRule="auto"/>
              <w:jc w:val="center"/>
              <w:rPr>
                <w:sz w:val="18"/>
                <w:szCs w:val="18"/>
              </w:rPr>
            </w:pPr>
            <w:r>
              <w:rPr>
                <w:sz w:val="18"/>
                <w:szCs w:val="18"/>
              </w:rPr>
              <w:t>1s</w:t>
            </w:r>
          </w:p>
        </w:tc>
        <w:tc>
          <w:tcPr>
            <w:tcW w:w="877" w:type="dxa"/>
            <w:shd w:val="clear" w:color="auto" w:fill="C5E0B3" w:themeFill="accent6" w:themeFillTint="66"/>
            <w:vAlign w:val="center"/>
          </w:tcPr>
          <w:p w:rsidR="00AE6833" w:rsidRPr="00423092" w:rsidRDefault="00AE6833" w:rsidP="00AE6833">
            <w:pPr>
              <w:pStyle w:val="3GPPText"/>
              <w:spacing w:before="0" w:after="0" w:line="240" w:lineRule="auto"/>
              <w:jc w:val="center"/>
              <w:rPr>
                <w:sz w:val="18"/>
                <w:szCs w:val="18"/>
              </w:rPr>
            </w:pPr>
            <w:r w:rsidRPr="00423092">
              <w:rPr>
                <w:sz w:val="18"/>
                <w:szCs w:val="18"/>
              </w:rPr>
              <w:t>1s</w:t>
            </w:r>
          </w:p>
        </w:tc>
        <w:tc>
          <w:tcPr>
            <w:tcW w:w="876" w:type="dxa"/>
            <w:shd w:val="clear" w:color="auto" w:fill="C5E0B3" w:themeFill="accent6" w:themeFillTint="66"/>
            <w:vAlign w:val="center"/>
          </w:tcPr>
          <w:p w:rsidR="00AE6833" w:rsidRPr="00423092" w:rsidRDefault="001B0930" w:rsidP="00AE6833">
            <w:pPr>
              <w:pStyle w:val="3GPPText"/>
              <w:spacing w:before="0" w:after="0" w:line="240" w:lineRule="auto"/>
              <w:jc w:val="center"/>
              <w:rPr>
                <w:sz w:val="18"/>
                <w:szCs w:val="18"/>
              </w:rPr>
            </w:pPr>
            <w:r>
              <w:rPr>
                <w:sz w:val="18"/>
                <w:szCs w:val="18"/>
              </w:rPr>
              <w:t>[</w:t>
            </w:r>
            <w:r w:rsidR="00AE6833" w:rsidRPr="00423092">
              <w:rPr>
                <w:sz w:val="18"/>
                <w:szCs w:val="18"/>
              </w:rPr>
              <w:t>1</w:t>
            </w:r>
            <w:r>
              <w:rPr>
                <w:sz w:val="18"/>
                <w:szCs w:val="18"/>
              </w:rPr>
              <w:t>]</w:t>
            </w:r>
            <w:r w:rsidR="00AE6833" w:rsidRPr="00423092">
              <w:rPr>
                <w:sz w:val="18"/>
                <w:szCs w:val="18"/>
              </w:rPr>
              <w:t>s</w:t>
            </w:r>
          </w:p>
        </w:tc>
        <w:tc>
          <w:tcPr>
            <w:tcW w:w="877" w:type="dxa"/>
            <w:shd w:val="clear" w:color="auto" w:fill="C5E0B3" w:themeFill="accent6" w:themeFillTint="66"/>
            <w:vAlign w:val="center"/>
          </w:tcPr>
          <w:p w:rsidR="00AE6833" w:rsidRPr="00423092" w:rsidRDefault="00AE6833" w:rsidP="00AE6833">
            <w:pPr>
              <w:pStyle w:val="3GPPText"/>
              <w:spacing w:before="0" w:after="0" w:line="240" w:lineRule="auto"/>
              <w:jc w:val="center"/>
              <w:rPr>
                <w:sz w:val="18"/>
                <w:szCs w:val="18"/>
              </w:rPr>
            </w:pPr>
          </w:p>
        </w:tc>
        <w:tc>
          <w:tcPr>
            <w:tcW w:w="876" w:type="dxa"/>
            <w:shd w:val="clear" w:color="auto" w:fill="C5E0B3" w:themeFill="accent6" w:themeFillTint="66"/>
            <w:vAlign w:val="center"/>
          </w:tcPr>
          <w:p w:rsidR="00AE6833" w:rsidRPr="00423092" w:rsidRDefault="00AE6833" w:rsidP="00AE6833">
            <w:pPr>
              <w:pStyle w:val="3GPPText"/>
              <w:spacing w:before="0" w:after="0" w:line="240" w:lineRule="auto"/>
              <w:jc w:val="center"/>
              <w:rPr>
                <w:sz w:val="18"/>
                <w:szCs w:val="18"/>
              </w:rPr>
            </w:pPr>
          </w:p>
        </w:tc>
        <w:tc>
          <w:tcPr>
            <w:tcW w:w="954" w:type="dxa"/>
            <w:shd w:val="clear" w:color="auto" w:fill="C5E0B3" w:themeFill="accent6" w:themeFillTint="66"/>
            <w:vAlign w:val="center"/>
          </w:tcPr>
          <w:p w:rsidR="00AE6833" w:rsidRPr="00423092" w:rsidRDefault="00AE6833" w:rsidP="00AE6833">
            <w:pPr>
              <w:pStyle w:val="3GPPText"/>
              <w:spacing w:before="0" w:after="0" w:line="240" w:lineRule="auto"/>
              <w:jc w:val="center"/>
              <w:rPr>
                <w:sz w:val="18"/>
                <w:szCs w:val="18"/>
              </w:rPr>
            </w:pPr>
            <w:r w:rsidRPr="00423092">
              <w:rPr>
                <w:sz w:val="18"/>
                <w:szCs w:val="18"/>
              </w:rPr>
              <w:t>1s</w:t>
            </w:r>
          </w:p>
        </w:tc>
        <w:tc>
          <w:tcPr>
            <w:tcW w:w="992" w:type="dxa"/>
            <w:shd w:val="clear" w:color="auto" w:fill="C5E0B3" w:themeFill="accent6" w:themeFillTint="66"/>
            <w:vAlign w:val="center"/>
          </w:tcPr>
          <w:p w:rsidR="00AE6833" w:rsidRPr="00423092" w:rsidRDefault="00AE6833" w:rsidP="00AE6833">
            <w:pPr>
              <w:pStyle w:val="3GPPText"/>
              <w:spacing w:before="0" w:after="0" w:line="240" w:lineRule="auto"/>
              <w:jc w:val="center"/>
              <w:rPr>
                <w:sz w:val="18"/>
                <w:szCs w:val="18"/>
              </w:rPr>
            </w:pPr>
            <w:r w:rsidRPr="00423092">
              <w:rPr>
                <w:sz w:val="18"/>
                <w:szCs w:val="18"/>
              </w:rPr>
              <w:t>1s</w:t>
            </w:r>
          </w:p>
        </w:tc>
        <w:tc>
          <w:tcPr>
            <w:tcW w:w="683" w:type="dxa"/>
            <w:shd w:val="clear" w:color="auto" w:fill="C5E0B3" w:themeFill="accent6" w:themeFillTint="66"/>
            <w:vAlign w:val="center"/>
          </w:tcPr>
          <w:p w:rsidR="00AE6833" w:rsidRPr="00423092" w:rsidRDefault="00AE6833" w:rsidP="00AE6833">
            <w:pPr>
              <w:pStyle w:val="3GPPText"/>
              <w:spacing w:before="0" w:after="0" w:line="240" w:lineRule="auto"/>
              <w:jc w:val="center"/>
              <w:rPr>
                <w:sz w:val="18"/>
                <w:szCs w:val="18"/>
              </w:rPr>
            </w:pPr>
          </w:p>
        </w:tc>
        <w:tc>
          <w:tcPr>
            <w:tcW w:w="877" w:type="dxa"/>
            <w:shd w:val="clear" w:color="auto" w:fill="C5E0B3" w:themeFill="accent6" w:themeFillTint="66"/>
            <w:vAlign w:val="center"/>
          </w:tcPr>
          <w:p w:rsidR="00AE6833" w:rsidRPr="0010109C" w:rsidRDefault="00AE6833" w:rsidP="00AE6833">
            <w:pPr>
              <w:pStyle w:val="3GPPText"/>
              <w:spacing w:before="0" w:after="0" w:line="240" w:lineRule="auto"/>
              <w:jc w:val="center"/>
              <w:rPr>
                <w:sz w:val="18"/>
                <w:szCs w:val="18"/>
              </w:rPr>
            </w:pPr>
          </w:p>
        </w:tc>
      </w:tr>
    </w:tbl>
    <w:p w:rsidR="005B4466" w:rsidRDefault="005B4466" w:rsidP="0010109C">
      <w:pPr>
        <w:pStyle w:val="3GPPText"/>
        <w:rPr>
          <w:lang w:val="en-GB"/>
        </w:rPr>
      </w:pPr>
      <w:r>
        <w:rPr>
          <w:lang w:val="en-GB"/>
        </w:rPr>
        <w:t xml:space="preserve">Based on review of submitted contributions and taking into account suggestions in </w:t>
      </w:r>
      <w:r w:rsidR="00404C8B">
        <w:rPr>
          <w:lang w:val="en-GB"/>
        </w:rPr>
        <w:t>[</w:t>
      </w:r>
      <w:proofErr w:type="spellStart"/>
      <w:r w:rsidR="00404C8B">
        <w:t>Fraunhofer</w:t>
      </w:r>
      <w:proofErr w:type="spellEnd"/>
      <w:r w:rsidR="00404C8B">
        <w:t>,</w:t>
      </w:r>
      <w:r w:rsidR="00404C8B" w:rsidRPr="009765AE">
        <w:t xml:space="preserve"> Deutsche Telekom</w:t>
      </w:r>
      <w:r w:rsidR="002E3E39">
        <w:t xml:space="preserve">, </w:t>
      </w:r>
      <w:r w:rsidR="002E3E39" w:rsidRPr="002E3E39">
        <w:rPr>
          <w:kern w:val="2"/>
          <w:lang w:val="de-DE" w:eastAsia="zh-CN"/>
        </w:rPr>
        <w:t>T-Mobile USA</w:t>
      </w:r>
      <w:r w:rsidR="00404C8B">
        <w:rPr>
          <w:lang w:val="en-GB"/>
        </w:rPr>
        <w:t xml:space="preserve"> </w:t>
      </w:r>
      <w:r>
        <w:rPr>
          <w:lang w:val="en-GB"/>
        </w:rPr>
        <w:fldChar w:fldCharType="begin"/>
      </w:r>
      <w:r>
        <w:rPr>
          <w:lang w:val="en-GB"/>
        </w:rPr>
        <w:instrText xml:space="preserve"> REF _Ref529754226 \n \h </w:instrText>
      </w:r>
      <w:r>
        <w:rPr>
          <w:lang w:val="en-GB"/>
        </w:rPr>
      </w:r>
      <w:r>
        <w:rPr>
          <w:lang w:val="en-GB"/>
        </w:rPr>
        <w:fldChar w:fldCharType="separate"/>
      </w:r>
      <w:r>
        <w:rPr>
          <w:lang w:val="en-GB"/>
        </w:rPr>
        <w:t>[15]</w:t>
      </w:r>
      <w:r>
        <w:rPr>
          <w:lang w:val="en-GB"/>
        </w:rPr>
        <w:fldChar w:fldCharType="end"/>
      </w:r>
      <w:r w:rsidR="00404C8B">
        <w:rPr>
          <w:lang w:val="en-GB"/>
        </w:rPr>
        <w:t>]</w:t>
      </w:r>
      <w:r>
        <w:rPr>
          <w:lang w:val="en-GB"/>
        </w:rPr>
        <w:t>, the following proposal can be made as a starting point for RAN1 discussion:</w:t>
      </w:r>
    </w:p>
    <w:p w:rsidR="005B4466" w:rsidRPr="00264AC9" w:rsidRDefault="005B4D90" w:rsidP="005B4466">
      <w:pPr>
        <w:pStyle w:val="3GPPText"/>
        <w:rPr>
          <w:b/>
          <w:color w:val="0070C0"/>
          <w:u w:val="single"/>
        </w:rPr>
      </w:pPr>
      <w:r w:rsidRPr="00025E6F">
        <w:rPr>
          <w:b/>
          <w:color w:val="0070C0"/>
          <w:highlight w:val="green"/>
          <w:u w:val="single"/>
        </w:rPr>
        <w:t>Offline Consensus</w:t>
      </w:r>
    </w:p>
    <w:p w:rsidR="005B4466" w:rsidRPr="00025E6F" w:rsidRDefault="00697F48" w:rsidP="005B4466">
      <w:pPr>
        <w:pStyle w:val="3GPPAgreements"/>
        <w:rPr>
          <w:b/>
        </w:rPr>
      </w:pPr>
      <w:r>
        <w:rPr>
          <w:b/>
        </w:rPr>
        <w:t>For commercial use cases, r</w:t>
      </w:r>
      <w:r w:rsidR="005B4466" w:rsidRPr="00025E6F">
        <w:rPr>
          <w:b/>
        </w:rPr>
        <w:t>emove brackets from target performance requirements</w:t>
      </w:r>
      <w:r w:rsidR="00580192" w:rsidRPr="00025E6F">
        <w:rPr>
          <w:b/>
        </w:rPr>
        <w:t xml:space="preserve"> </w:t>
      </w:r>
      <w:r>
        <w:rPr>
          <w:b/>
        </w:rPr>
        <w:t>on</w:t>
      </w:r>
      <w:r w:rsidRPr="00025E6F">
        <w:rPr>
          <w:b/>
        </w:rPr>
        <w:t xml:space="preserve"> </w:t>
      </w:r>
      <w:r w:rsidR="005438B4" w:rsidRPr="00025E6F">
        <w:rPr>
          <w:b/>
        </w:rPr>
        <w:t xml:space="preserve">horizontal positioning error </w:t>
      </w:r>
      <w:r w:rsidR="00580192" w:rsidRPr="00025E6F">
        <w:rPr>
          <w:b/>
        </w:rPr>
        <w:t>that were agreed</w:t>
      </w:r>
      <w:r w:rsidR="004513E5" w:rsidRPr="00025E6F">
        <w:rPr>
          <w:b/>
        </w:rPr>
        <w:t xml:space="preserve"> at </w:t>
      </w:r>
      <w:r w:rsidR="005B4466" w:rsidRPr="00025E6F">
        <w:rPr>
          <w:b/>
        </w:rPr>
        <w:t>the RAN1#94bis meeting</w:t>
      </w:r>
    </w:p>
    <w:p w:rsidR="005438B4" w:rsidRPr="00025E6F" w:rsidRDefault="005438B4" w:rsidP="005B4466">
      <w:pPr>
        <w:pStyle w:val="3GPPAgreements"/>
        <w:rPr>
          <w:b/>
        </w:rPr>
      </w:pPr>
      <w:r w:rsidRPr="00025E6F">
        <w:rPr>
          <w:b/>
        </w:rPr>
        <w:t>Add Note:</w:t>
      </w:r>
    </w:p>
    <w:p w:rsidR="005438B4" w:rsidRPr="00025E6F" w:rsidRDefault="005438B4" w:rsidP="005B4D90">
      <w:pPr>
        <w:pStyle w:val="3GPPAgreements"/>
        <w:numPr>
          <w:ilvl w:val="1"/>
          <w:numId w:val="9"/>
        </w:numPr>
        <w:rPr>
          <w:b/>
        </w:rPr>
      </w:pPr>
      <w:r w:rsidRPr="00025E6F">
        <w:rPr>
          <w:b/>
        </w:rPr>
        <w:t>For commercial use cases, indoor deployment means indoor</w:t>
      </w:r>
      <w:r w:rsidR="000D5061">
        <w:rPr>
          <w:b/>
        </w:rPr>
        <w:t xml:space="preserve"> deployed</w:t>
      </w:r>
      <w:r w:rsidRPr="00025E6F">
        <w:rPr>
          <w:b/>
        </w:rPr>
        <w:t xml:space="preserve"> UEs and </w:t>
      </w:r>
      <w:proofErr w:type="spellStart"/>
      <w:r w:rsidRPr="00025E6F">
        <w:rPr>
          <w:b/>
        </w:rPr>
        <w:t>gNBs</w:t>
      </w:r>
      <w:proofErr w:type="spellEnd"/>
    </w:p>
    <w:p w:rsidR="005438B4" w:rsidRPr="00025E6F" w:rsidRDefault="005438B4" w:rsidP="005B4D90">
      <w:pPr>
        <w:pStyle w:val="3GPPAgreements"/>
        <w:numPr>
          <w:ilvl w:val="1"/>
          <w:numId w:val="9"/>
        </w:numPr>
        <w:rPr>
          <w:b/>
        </w:rPr>
      </w:pPr>
      <w:r w:rsidRPr="00025E6F">
        <w:rPr>
          <w:b/>
        </w:rPr>
        <w:t xml:space="preserve">For commercial use cases, outdoor deployment means outdoor </w:t>
      </w:r>
      <w:r w:rsidR="000D5061">
        <w:rPr>
          <w:b/>
        </w:rPr>
        <w:t xml:space="preserve">deployed </w:t>
      </w:r>
      <w:r w:rsidRPr="00025E6F">
        <w:rPr>
          <w:b/>
        </w:rPr>
        <w:t xml:space="preserve">UEs and </w:t>
      </w:r>
      <w:proofErr w:type="spellStart"/>
      <w:r w:rsidRPr="00025E6F">
        <w:rPr>
          <w:b/>
        </w:rPr>
        <w:t>gNBs</w:t>
      </w:r>
      <w:proofErr w:type="spellEnd"/>
    </w:p>
    <w:p w:rsidR="005B4466" w:rsidRDefault="005B4466" w:rsidP="0010109C">
      <w:pPr>
        <w:pStyle w:val="3GPPText"/>
        <w:rPr>
          <w:lang w:val="en-GB"/>
        </w:rPr>
      </w:pPr>
    </w:p>
    <w:p w:rsidR="005B4466" w:rsidRDefault="00404C8B" w:rsidP="0010109C">
      <w:pPr>
        <w:pStyle w:val="3GPPText"/>
        <w:rPr>
          <w:lang w:val="en-GB"/>
        </w:rPr>
      </w:pPr>
      <w:r>
        <w:rPr>
          <w:lang w:val="en-GB"/>
        </w:rPr>
        <w:t>Text proposal i</w:t>
      </w:r>
      <w:r w:rsidR="005B4466">
        <w:rPr>
          <w:lang w:val="en-GB"/>
        </w:rPr>
        <w:t>n [</w:t>
      </w:r>
      <w:proofErr w:type="spellStart"/>
      <w:r w:rsidR="005B4466">
        <w:rPr>
          <w:lang w:val="en-GB"/>
        </w:rPr>
        <w:t>NextNav</w:t>
      </w:r>
      <w:proofErr w:type="spellEnd"/>
      <w:r w:rsidR="002E3E39">
        <w:rPr>
          <w:lang w:val="en-GB"/>
        </w:rPr>
        <w:t xml:space="preserve">, </w:t>
      </w:r>
      <w:r w:rsidR="002E3E39">
        <w:rPr>
          <w:lang w:val="en-GB"/>
        </w:rPr>
        <w:fldChar w:fldCharType="begin"/>
      </w:r>
      <w:r w:rsidR="002E3E39">
        <w:rPr>
          <w:lang w:val="en-GB"/>
        </w:rPr>
        <w:instrText xml:space="preserve"> REF _Ref529769137 \n \h </w:instrText>
      </w:r>
      <w:r w:rsidR="002E3E39">
        <w:rPr>
          <w:lang w:val="en-GB"/>
        </w:rPr>
      </w:r>
      <w:r w:rsidR="002E3E39">
        <w:rPr>
          <w:lang w:val="en-GB"/>
        </w:rPr>
        <w:fldChar w:fldCharType="separate"/>
      </w:r>
      <w:r w:rsidR="002E3E39">
        <w:rPr>
          <w:lang w:val="en-GB"/>
        </w:rPr>
        <w:t>[13]</w:t>
      </w:r>
      <w:r w:rsidR="002E3E39">
        <w:rPr>
          <w:lang w:val="en-GB"/>
        </w:rPr>
        <w:fldChar w:fldCharType="end"/>
      </w:r>
      <w:r w:rsidR="005B4466">
        <w:rPr>
          <w:lang w:val="en-GB"/>
        </w:rPr>
        <w:t xml:space="preserve">], </w:t>
      </w:r>
      <w:r>
        <w:rPr>
          <w:lang w:val="en-GB"/>
        </w:rPr>
        <w:t xml:space="preserve">suggests </w:t>
      </w:r>
      <w:r w:rsidR="005B4466">
        <w:rPr>
          <w:lang w:val="en-GB"/>
        </w:rPr>
        <w:t>to capture additional target requirements f</w:t>
      </w:r>
      <w:r>
        <w:rPr>
          <w:lang w:val="en-GB"/>
        </w:rPr>
        <w:t>or the first responder use case</w:t>
      </w:r>
      <w:r w:rsidR="00580192">
        <w:rPr>
          <w:lang w:val="en-GB"/>
        </w:rPr>
        <w:t xml:space="preserve"> based on SA1 TR 22.872</w:t>
      </w:r>
      <w:r w:rsidR="005B4466">
        <w:rPr>
          <w:lang w:val="en-GB"/>
        </w:rPr>
        <w:t xml:space="preserve">. Given that only </w:t>
      </w:r>
      <w:r>
        <w:rPr>
          <w:lang w:val="en-GB"/>
        </w:rPr>
        <w:t>one contribution mentioned</w:t>
      </w:r>
      <w:r w:rsidR="005B4466">
        <w:rPr>
          <w:lang w:val="en-GB"/>
        </w:rPr>
        <w:t xml:space="preserve"> the first responder requirements the following proposal can be made:</w:t>
      </w:r>
    </w:p>
    <w:p w:rsidR="005B4466" w:rsidRPr="00264AC9" w:rsidRDefault="005B4466" w:rsidP="005B4466">
      <w:pPr>
        <w:pStyle w:val="3GPPText"/>
        <w:rPr>
          <w:b/>
          <w:color w:val="0070C0"/>
          <w:u w:val="single"/>
        </w:rPr>
      </w:pPr>
      <w:r w:rsidRPr="00264AC9">
        <w:rPr>
          <w:b/>
          <w:color w:val="0070C0"/>
          <w:u w:val="single"/>
        </w:rPr>
        <w:t>Proposal for discussion / consensus</w:t>
      </w:r>
    </w:p>
    <w:p w:rsidR="006E31C9" w:rsidRPr="00FA7C72" w:rsidRDefault="005B4466" w:rsidP="006E31C9">
      <w:pPr>
        <w:pStyle w:val="3GPPAgreements"/>
        <w:rPr>
          <w:b/>
          <w:lang w:eastAsia="ja-JP"/>
        </w:rPr>
      </w:pPr>
      <w:r w:rsidRPr="00FA7C72">
        <w:rPr>
          <w:b/>
        </w:rPr>
        <w:t xml:space="preserve">RAN1 to discuss </w:t>
      </w:r>
      <w:r w:rsidR="00580192" w:rsidRPr="00FA7C72">
        <w:rPr>
          <w:b/>
        </w:rPr>
        <w:t xml:space="preserve">and decide </w:t>
      </w:r>
      <w:r w:rsidRPr="00FA7C72">
        <w:rPr>
          <w:b/>
        </w:rPr>
        <w:t xml:space="preserve">whether </w:t>
      </w:r>
      <w:r w:rsidR="00580192" w:rsidRPr="00FA7C72">
        <w:rPr>
          <w:b/>
        </w:rPr>
        <w:t xml:space="preserve">to additionally capture </w:t>
      </w:r>
      <w:r w:rsidR="00404C8B" w:rsidRPr="00FA7C72">
        <w:rPr>
          <w:b/>
        </w:rPr>
        <w:t xml:space="preserve">target requirements for </w:t>
      </w:r>
      <w:r w:rsidR="00580192" w:rsidRPr="00FA7C72">
        <w:rPr>
          <w:b/>
        </w:rPr>
        <w:t xml:space="preserve">the </w:t>
      </w:r>
      <w:r w:rsidR="00404C8B" w:rsidRPr="00FA7C72">
        <w:rPr>
          <w:b/>
        </w:rPr>
        <w:t>first responder use case</w:t>
      </w:r>
      <w:r w:rsidR="006E31C9" w:rsidRPr="00FA7C72">
        <w:rPr>
          <w:b/>
        </w:rPr>
        <w:t xml:space="preserve">: </w:t>
      </w:r>
    </w:p>
    <w:p w:rsidR="006E31C9" w:rsidRPr="00FA7C72" w:rsidRDefault="006E31C9" w:rsidP="001607AA">
      <w:pPr>
        <w:pStyle w:val="3GPPAgreements"/>
        <w:ind w:left="852"/>
        <w:rPr>
          <w:b/>
          <w:lang w:eastAsia="ja-JP"/>
        </w:rPr>
      </w:pPr>
      <w:r w:rsidRPr="00FA7C72">
        <w:rPr>
          <w:b/>
          <w:lang w:eastAsia="ja-JP"/>
        </w:rPr>
        <w:t>Accuracy &lt; [1m] horizontal [95</w:t>
      </w:r>
      <w:r w:rsidR="00FB2026">
        <w:rPr>
          <w:b/>
          <w:lang w:eastAsia="ja-JP"/>
        </w:rPr>
        <w:t>%], &lt; [2] meters vertical [95%]</w:t>
      </w:r>
    </w:p>
    <w:p w:rsidR="006E31C9" w:rsidRPr="00FA7C72" w:rsidRDefault="006E31C9" w:rsidP="007B06F1">
      <w:pPr>
        <w:pStyle w:val="3GPPAgreements"/>
        <w:ind w:left="852"/>
        <w:rPr>
          <w:b/>
          <w:lang w:eastAsia="ja-JP"/>
        </w:rPr>
      </w:pPr>
      <w:r w:rsidRPr="00FA7C72">
        <w:rPr>
          <w:b/>
          <w:lang w:eastAsia="ja-JP"/>
        </w:rPr>
        <w:t>Latency &lt; [1] seconds</w:t>
      </w:r>
    </w:p>
    <w:p w:rsidR="006E31C9" w:rsidRPr="00FA7C72" w:rsidRDefault="006E31C9" w:rsidP="005508FE">
      <w:pPr>
        <w:pStyle w:val="3GPPAgreements"/>
        <w:ind w:left="852"/>
        <w:rPr>
          <w:b/>
        </w:rPr>
      </w:pPr>
      <w:r w:rsidRPr="00FA7C72">
        <w:rPr>
          <w:b/>
          <w:lang w:eastAsia="ja-JP"/>
        </w:rPr>
        <w:t xml:space="preserve">TTFF &lt; [10] seconds </w:t>
      </w:r>
    </w:p>
    <w:p w:rsidR="006E31C9" w:rsidRPr="00FA7C72" w:rsidRDefault="006E31C9" w:rsidP="005508FE">
      <w:pPr>
        <w:pStyle w:val="3GPPAgreements"/>
        <w:ind w:left="852"/>
        <w:rPr>
          <w:b/>
        </w:rPr>
      </w:pPr>
      <w:r w:rsidRPr="00FA7C72">
        <w:rPr>
          <w:b/>
          <w:lang w:eastAsia="ja-JP"/>
        </w:rPr>
        <w:lastRenderedPageBreak/>
        <w:t>Av</w:t>
      </w:r>
      <w:r w:rsidRPr="00FA7C72">
        <w:rPr>
          <w:b/>
        </w:rPr>
        <w:t>ailability &gt; [99</w:t>
      </w:r>
      <w:r w:rsidRPr="00FA7C72">
        <w:rPr>
          <w:b/>
          <w:lang w:eastAsia="ja-JP"/>
        </w:rPr>
        <w:t>%]</w:t>
      </w:r>
    </w:p>
    <w:p w:rsidR="006E31C9" w:rsidRDefault="006E31C9" w:rsidP="006E31C9">
      <w:pPr>
        <w:pStyle w:val="3GPPAgreements"/>
        <w:ind w:left="852"/>
        <w:rPr>
          <w:b/>
          <w:lang w:eastAsia="ja-JP"/>
        </w:rPr>
      </w:pPr>
      <w:r w:rsidRPr="00FA7C72">
        <w:rPr>
          <w:b/>
          <w:lang w:eastAsia="ja-JP"/>
        </w:rPr>
        <w:t>Environment of use: indoor and outdoor</w:t>
      </w:r>
    </w:p>
    <w:p w:rsidR="000D5061" w:rsidRPr="00FA7C72" w:rsidRDefault="000D5061" w:rsidP="00025E6F">
      <w:pPr>
        <w:pStyle w:val="3GPPAgreements"/>
        <w:numPr>
          <w:ilvl w:val="0"/>
          <w:numId w:val="0"/>
        </w:numPr>
        <w:ind w:left="284" w:hanging="284"/>
        <w:rPr>
          <w:b/>
          <w:lang w:eastAsia="ja-JP"/>
        </w:rPr>
      </w:pPr>
    </w:p>
    <w:p w:rsidR="005B4466" w:rsidRDefault="00C80C98" w:rsidP="00025E6F">
      <w:pPr>
        <w:pStyle w:val="3GPPAgreements"/>
        <w:numPr>
          <w:ilvl w:val="0"/>
          <w:numId w:val="0"/>
        </w:numPr>
        <w:ind w:left="284" w:hanging="284"/>
        <w:rPr>
          <w:lang w:val="en-GB"/>
        </w:rPr>
      </w:pPr>
      <w:r w:rsidRPr="00025E6F">
        <w:rPr>
          <w:highlight w:val="yellow"/>
        </w:rPr>
        <w:t>Conclusion: No consensus</w:t>
      </w:r>
      <w:r w:rsidR="005A3E97" w:rsidRPr="00025E6F">
        <w:rPr>
          <w:highlight w:val="yellow"/>
        </w:rPr>
        <w:t xml:space="preserve"> to introduce additional </w:t>
      </w:r>
      <w:r w:rsidR="005A3E97">
        <w:rPr>
          <w:highlight w:val="yellow"/>
        </w:rPr>
        <w:t xml:space="preserve">target </w:t>
      </w:r>
      <w:r w:rsidR="005A3E97" w:rsidRPr="00025E6F">
        <w:rPr>
          <w:highlight w:val="yellow"/>
        </w:rPr>
        <w:t>requirements</w:t>
      </w:r>
      <w:r w:rsidRPr="00025E6F">
        <w:rPr>
          <w:highlight w:val="yellow"/>
        </w:rPr>
        <w:t>.</w:t>
      </w:r>
    </w:p>
    <w:p w:rsidR="00F30FC2" w:rsidRDefault="00F30FC2" w:rsidP="00580192">
      <w:pPr>
        <w:pStyle w:val="3GPPText"/>
        <w:rPr>
          <w:lang w:val="en-GB"/>
        </w:rPr>
      </w:pPr>
    </w:p>
    <w:p w:rsidR="00580192" w:rsidRDefault="00580192" w:rsidP="00580192">
      <w:pPr>
        <w:pStyle w:val="3GPPText"/>
        <w:rPr>
          <w:lang w:val="en-GB"/>
        </w:rPr>
      </w:pPr>
      <w:r>
        <w:rPr>
          <w:lang w:val="en-GB"/>
        </w:rPr>
        <w:t>In [CATT</w:t>
      </w:r>
      <w:r w:rsidR="002E3E39">
        <w:rPr>
          <w:lang w:val="en-GB"/>
        </w:rPr>
        <w:t xml:space="preserve">, </w:t>
      </w:r>
      <w:r w:rsidR="002E3E39">
        <w:rPr>
          <w:lang w:val="en-GB"/>
        </w:rPr>
        <w:fldChar w:fldCharType="begin"/>
      </w:r>
      <w:r w:rsidR="002E3E39">
        <w:rPr>
          <w:lang w:val="en-GB"/>
        </w:rPr>
        <w:instrText xml:space="preserve"> REF _Ref529769147 \n \h </w:instrText>
      </w:r>
      <w:r w:rsidR="002E3E39">
        <w:rPr>
          <w:lang w:val="en-GB"/>
        </w:rPr>
      </w:r>
      <w:r w:rsidR="002E3E39">
        <w:rPr>
          <w:lang w:val="en-GB"/>
        </w:rPr>
        <w:fldChar w:fldCharType="separate"/>
      </w:r>
      <w:r w:rsidR="002E3E39">
        <w:rPr>
          <w:lang w:val="en-GB"/>
        </w:rPr>
        <w:t>[9]</w:t>
      </w:r>
      <w:r w:rsidR="002E3E39">
        <w:rPr>
          <w:lang w:val="en-GB"/>
        </w:rPr>
        <w:fldChar w:fldCharType="end"/>
      </w:r>
      <w:r>
        <w:rPr>
          <w:lang w:val="en-GB"/>
        </w:rPr>
        <w:t>], it was pointed out that target performance requirements do not imply that each RAT dependent positioning technology must meet those. Therefore it was proposed to add the following note for clarification:</w:t>
      </w:r>
      <w:r w:rsidR="002E3E39">
        <w:rPr>
          <w:lang w:val="en-GB"/>
        </w:rPr>
        <w:t xml:space="preserve"> “</w:t>
      </w:r>
      <w:r w:rsidR="002E3E39" w:rsidRPr="00F14129">
        <w:t>It does not imply one single NR RAT –dependent positioning technology has to meet vertical positioning requirement in all indoor and/or outdoor deployment scenarios considered in this SI.</w:t>
      </w:r>
      <w:r w:rsidR="002E3E39">
        <w:rPr>
          <w:lang w:val="en-GB"/>
        </w:rPr>
        <w:t>”</w:t>
      </w:r>
    </w:p>
    <w:p w:rsidR="00580192" w:rsidRPr="00264AC9" w:rsidRDefault="005A3E97" w:rsidP="00580192">
      <w:pPr>
        <w:pStyle w:val="3GPPText"/>
        <w:rPr>
          <w:b/>
          <w:color w:val="0070C0"/>
          <w:u w:val="single"/>
        </w:rPr>
      </w:pPr>
      <w:r w:rsidRPr="00025E6F">
        <w:rPr>
          <w:b/>
          <w:color w:val="0070C0"/>
          <w:highlight w:val="green"/>
          <w:u w:val="single"/>
        </w:rPr>
        <w:t>Offline</w:t>
      </w:r>
      <w:r w:rsidR="00580192" w:rsidRPr="00025E6F">
        <w:rPr>
          <w:b/>
          <w:color w:val="0070C0"/>
          <w:highlight w:val="green"/>
          <w:u w:val="single"/>
        </w:rPr>
        <w:t xml:space="preserve"> consensus</w:t>
      </w:r>
    </w:p>
    <w:p w:rsidR="00580192" w:rsidRPr="00F30FC2" w:rsidRDefault="005A3E97" w:rsidP="00580192">
      <w:pPr>
        <w:pStyle w:val="3GPPAgreements"/>
        <w:rPr>
          <w:b/>
        </w:rPr>
      </w:pPr>
      <w:r w:rsidRPr="00F30FC2">
        <w:rPr>
          <w:b/>
        </w:rPr>
        <w:t>T</w:t>
      </w:r>
      <w:r w:rsidR="00580192" w:rsidRPr="00F30FC2">
        <w:rPr>
          <w:b/>
        </w:rPr>
        <w:t xml:space="preserve">he following note </w:t>
      </w:r>
      <w:r w:rsidRPr="00F30FC2">
        <w:rPr>
          <w:b/>
        </w:rPr>
        <w:t xml:space="preserve">is added </w:t>
      </w:r>
      <w:r w:rsidR="00580192" w:rsidRPr="00F30FC2">
        <w:rPr>
          <w:b/>
        </w:rPr>
        <w:t xml:space="preserve">under </w:t>
      </w:r>
      <w:r w:rsidR="006E31C9" w:rsidRPr="00F30FC2">
        <w:rPr>
          <w:b/>
        </w:rPr>
        <w:t xml:space="preserve">the </w:t>
      </w:r>
      <w:r w:rsidR="00580192" w:rsidRPr="00F30FC2">
        <w:rPr>
          <w:b/>
        </w:rPr>
        <w:t>regulatory and commercial NR positioning target requirement</w:t>
      </w:r>
      <w:r w:rsidR="00D907AC">
        <w:rPr>
          <w:b/>
        </w:rPr>
        <w:t>s</w:t>
      </w:r>
      <w:bookmarkStart w:id="2" w:name="_GoBack"/>
      <w:bookmarkEnd w:id="2"/>
    </w:p>
    <w:p w:rsidR="00E55046" w:rsidRPr="00F30FC2" w:rsidRDefault="00580192" w:rsidP="00580192">
      <w:pPr>
        <w:pStyle w:val="3GPPAgreements"/>
        <w:numPr>
          <w:ilvl w:val="1"/>
          <w:numId w:val="9"/>
        </w:numPr>
        <w:rPr>
          <w:b/>
        </w:rPr>
      </w:pPr>
      <w:r w:rsidRPr="00F30FC2">
        <w:rPr>
          <w:b/>
        </w:rPr>
        <w:t xml:space="preserve">Note: </w:t>
      </w:r>
      <w:r w:rsidR="00E55046" w:rsidRPr="00F30FC2">
        <w:rPr>
          <w:b/>
        </w:rPr>
        <w:t>It is understood that no single positioning technology has to meet all the requirements for every scenario</w:t>
      </w:r>
    </w:p>
    <w:p w:rsidR="005B4466" w:rsidRDefault="005B4466" w:rsidP="0010109C">
      <w:pPr>
        <w:pStyle w:val="3GPPText"/>
        <w:rPr>
          <w:lang w:val="en-GB"/>
        </w:rPr>
      </w:pPr>
    </w:p>
    <w:p w:rsidR="002E3E39" w:rsidRPr="00F30FC2" w:rsidRDefault="002E3E39" w:rsidP="0010109C">
      <w:pPr>
        <w:pStyle w:val="3GPPText"/>
        <w:rPr>
          <w:lang w:val="en-GB"/>
        </w:rPr>
      </w:pPr>
      <w:r>
        <w:rPr>
          <w:lang w:val="en-GB"/>
        </w:rPr>
        <w:t>In [ZTE</w:t>
      </w:r>
      <w:r w:rsidR="006E31C9">
        <w:rPr>
          <w:lang w:val="en-GB"/>
        </w:rPr>
        <w:t xml:space="preserve">, </w:t>
      </w:r>
      <w:r w:rsidR="006E31C9">
        <w:rPr>
          <w:lang w:val="en-GB"/>
        </w:rPr>
        <w:fldChar w:fldCharType="begin"/>
      </w:r>
      <w:r w:rsidR="006E31C9">
        <w:rPr>
          <w:lang w:val="en-GB"/>
        </w:rPr>
        <w:instrText xml:space="preserve"> REF _Ref529769665 \n \h </w:instrText>
      </w:r>
      <w:r w:rsidR="006E31C9">
        <w:rPr>
          <w:lang w:val="en-GB"/>
        </w:rPr>
      </w:r>
      <w:r w:rsidR="006E31C9">
        <w:rPr>
          <w:lang w:val="en-GB"/>
        </w:rPr>
        <w:fldChar w:fldCharType="separate"/>
      </w:r>
      <w:r w:rsidR="006E31C9">
        <w:rPr>
          <w:lang w:val="en-GB"/>
        </w:rPr>
        <w:t>[3]</w:t>
      </w:r>
      <w:r w:rsidR="006E31C9">
        <w:rPr>
          <w:lang w:val="en-GB"/>
        </w:rPr>
        <w:fldChar w:fldCharType="end"/>
      </w:r>
      <w:r>
        <w:rPr>
          <w:lang w:val="en-GB"/>
        </w:rPr>
        <w:t xml:space="preserve">] it </w:t>
      </w:r>
      <w:r w:rsidR="00FB2026" w:rsidRPr="00253A47">
        <w:rPr>
          <w:lang w:val="en-GB"/>
        </w:rPr>
        <w:t>i</w:t>
      </w:r>
      <w:r w:rsidRPr="00253A47">
        <w:rPr>
          <w:lang w:val="en-GB"/>
        </w:rPr>
        <w:t xml:space="preserve">s discussed, that </w:t>
      </w:r>
      <w:r w:rsidRPr="00253A47">
        <w:rPr>
          <w:rFonts w:hint="eastAsia"/>
        </w:rPr>
        <w:t>GNSS time service can offer 3ns level synchronization accuracy</w:t>
      </w:r>
      <w:r w:rsidR="00FB2026" w:rsidRPr="00253A47">
        <w:t>. In addition, it i</w:t>
      </w:r>
      <w:r w:rsidRPr="00253A47">
        <w:t xml:space="preserve">s proposed to </w:t>
      </w:r>
      <w:r w:rsidRPr="00253A47">
        <w:rPr>
          <w:kern w:val="2"/>
          <w:lang w:eastAsia="zh-CN"/>
        </w:rPr>
        <w:t>send LS to RAN4 to add hierarchical high-accuracy synchronization requirements. In our view, RAN4 can work on requirements</w:t>
      </w:r>
      <w:r w:rsidRPr="00F30FC2">
        <w:rPr>
          <w:kern w:val="2"/>
          <w:lang w:eastAsia="zh-CN"/>
        </w:rPr>
        <w:t xml:space="preserve"> during the </w:t>
      </w:r>
      <w:r w:rsidR="00FA7C72" w:rsidRPr="00F30FC2">
        <w:rPr>
          <w:kern w:val="2"/>
          <w:lang w:eastAsia="zh-CN"/>
        </w:rPr>
        <w:t>work</w:t>
      </w:r>
      <w:r w:rsidRPr="00F30FC2">
        <w:rPr>
          <w:kern w:val="2"/>
          <w:lang w:eastAsia="zh-CN"/>
        </w:rPr>
        <w:t xml:space="preserve"> item phase and thus LS can be sent at a later stage.</w:t>
      </w:r>
    </w:p>
    <w:p w:rsidR="005A3E97" w:rsidRPr="00365E65" w:rsidRDefault="005A3E97" w:rsidP="005A3E97">
      <w:pPr>
        <w:pStyle w:val="3GPPText"/>
        <w:rPr>
          <w:b/>
          <w:color w:val="0070C0"/>
          <w:u w:val="single"/>
        </w:rPr>
      </w:pPr>
      <w:r w:rsidRPr="00365E65">
        <w:rPr>
          <w:b/>
          <w:color w:val="0070C0"/>
          <w:u w:val="single"/>
        </w:rPr>
        <w:t>Proposal for discussion / consensus</w:t>
      </w:r>
    </w:p>
    <w:p w:rsidR="005A3E97" w:rsidRPr="00FD2FE3" w:rsidRDefault="005A3E97" w:rsidP="005A3E97">
      <w:pPr>
        <w:pStyle w:val="3GPPAgreements"/>
        <w:rPr>
          <w:b/>
        </w:rPr>
      </w:pPr>
      <w:r w:rsidRPr="00FD2FE3">
        <w:rPr>
          <w:b/>
        </w:rPr>
        <w:t xml:space="preserve">RAN1 to discuss whether </w:t>
      </w:r>
      <w:r>
        <w:rPr>
          <w:b/>
        </w:rPr>
        <w:t>LS on synchronization requirements needs to be sent to</w:t>
      </w:r>
      <w:r w:rsidRPr="00FD2FE3">
        <w:rPr>
          <w:b/>
        </w:rPr>
        <w:t xml:space="preserve"> </w:t>
      </w:r>
      <w:r>
        <w:rPr>
          <w:b/>
        </w:rPr>
        <w:t>RAN</w:t>
      </w:r>
      <w:r w:rsidR="000D5061">
        <w:rPr>
          <w:b/>
        </w:rPr>
        <w:t xml:space="preserve">4 </w:t>
      </w:r>
      <w:r>
        <w:rPr>
          <w:b/>
        </w:rPr>
        <w:t>WG</w:t>
      </w:r>
    </w:p>
    <w:p w:rsidR="000D5061" w:rsidRDefault="000D5061" w:rsidP="00025E6F">
      <w:pPr>
        <w:pStyle w:val="3GPPAgreements"/>
        <w:numPr>
          <w:ilvl w:val="0"/>
          <w:numId w:val="0"/>
        </w:numPr>
        <w:rPr>
          <w:b/>
          <w:highlight w:val="green"/>
        </w:rPr>
      </w:pPr>
    </w:p>
    <w:p w:rsidR="005A3E97" w:rsidRPr="00025E6F" w:rsidRDefault="000D5061" w:rsidP="00025E6F">
      <w:pPr>
        <w:pStyle w:val="3GPPAgreements"/>
        <w:numPr>
          <w:ilvl w:val="0"/>
          <w:numId w:val="0"/>
        </w:numPr>
        <w:ind w:left="284" w:hanging="284"/>
        <w:rPr>
          <w:highlight w:val="yellow"/>
        </w:rPr>
      </w:pPr>
      <w:r w:rsidRPr="00025E6F">
        <w:rPr>
          <w:highlight w:val="yellow"/>
        </w:rPr>
        <w:t xml:space="preserve">Conclusion: </w:t>
      </w:r>
      <w:r w:rsidR="005A3E97" w:rsidRPr="00025E6F">
        <w:rPr>
          <w:highlight w:val="yellow"/>
        </w:rPr>
        <w:t>No consensus at this st</w:t>
      </w:r>
      <w:r w:rsidR="00365E65" w:rsidRPr="00025E6F">
        <w:rPr>
          <w:highlight w:val="yellow"/>
        </w:rPr>
        <w:t>age to send LS to RAN4</w:t>
      </w:r>
      <w:r w:rsidR="00F30FC2">
        <w:rPr>
          <w:highlight w:val="yellow"/>
        </w:rPr>
        <w:t xml:space="preserve"> on synchronization error</w:t>
      </w:r>
    </w:p>
    <w:p w:rsidR="002E3E39" w:rsidRPr="00025E6F" w:rsidRDefault="002E3E39" w:rsidP="0010109C">
      <w:pPr>
        <w:pStyle w:val="3GPPText"/>
        <w:rPr>
          <w:highlight w:val="green"/>
          <w:lang w:val="en-GB"/>
        </w:rPr>
      </w:pPr>
    </w:p>
    <w:p w:rsidR="009765AE" w:rsidRPr="000D5061" w:rsidRDefault="009765AE" w:rsidP="009765AE">
      <w:pPr>
        <w:pStyle w:val="3GPPH1"/>
        <w:ind w:left="425" w:hanging="425"/>
      </w:pPr>
      <w:r w:rsidRPr="000D5061">
        <w:t>Conclusions</w:t>
      </w:r>
    </w:p>
    <w:p w:rsidR="006E31C9" w:rsidRPr="001B0CBD" w:rsidRDefault="006E31C9" w:rsidP="006E31C9">
      <w:pPr>
        <w:pStyle w:val="3GPPText"/>
        <w:rPr>
          <w:lang w:val="en-GB"/>
        </w:rPr>
      </w:pPr>
      <w:r w:rsidRPr="000D5061">
        <w:rPr>
          <w:lang w:val="en-GB"/>
        </w:rPr>
        <w:t>In this contribution, we provided summary of submitted proposals on remaining aspects of NR positioning requirements</w:t>
      </w:r>
      <w:r w:rsidR="000D5061" w:rsidRPr="000D5061">
        <w:rPr>
          <w:lang w:val="en-GB"/>
        </w:rPr>
        <w:t xml:space="preserve"> as well as outcome of the offline discussion</w:t>
      </w:r>
      <w:r w:rsidRPr="000D5061">
        <w:rPr>
          <w:lang w:val="en-GB"/>
        </w:rPr>
        <w:t xml:space="preserve">. We suggest RAN1 WG to review captured proposals </w:t>
      </w:r>
      <w:r w:rsidR="00253A47">
        <w:rPr>
          <w:lang w:val="en-GB"/>
        </w:rPr>
        <w:t xml:space="preserve">with offline consensus </w:t>
      </w:r>
      <w:r w:rsidRPr="000D5061">
        <w:rPr>
          <w:lang w:val="en-GB"/>
        </w:rPr>
        <w:t>and make a decision.</w:t>
      </w:r>
    </w:p>
    <w:p w:rsidR="0001532D" w:rsidRDefault="0001532D" w:rsidP="00876DC7">
      <w:pPr>
        <w:pStyle w:val="3GPPText"/>
      </w:pPr>
    </w:p>
    <w:p w:rsidR="009401A4" w:rsidRPr="00AB2DA9" w:rsidRDefault="009401A4" w:rsidP="00E673D8">
      <w:pPr>
        <w:pStyle w:val="3GPPH1"/>
        <w:rPr>
          <w:lang w:val="en-US"/>
        </w:rPr>
      </w:pPr>
      <w:r w:rsidRPr="00AB2DA9">
        <w:rPr>
          <w:lang w:val="en-US"/>
        </w:rPr>
        <w:t>References</w:t>
      </w:r>
    </w:p>
    <w:bookmarkStart w:id="3" w:name="_Ref524868652"/>
    <w:bookmarkStart w:id="4" w:name="_Ref471775016"/>
    <w:p w:rsidR="00BD2BC8" w:rsidRDefault="00BD2BC8" w:rsidP="00BD2BC8">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840012">
        <w:rPr>
          <w:rFonts w:ascii="Times New Roman" w:eastAsia="SimSun" w:hAnsi="Times New Roman"/>
          <w:szCs w:val="20"/>
        </w:rPr>
        <w:fldChar w:fldCharType="begin"/>
      </w:r>
      <w:r w:rsidRPr="00840012">
        <w:rPr>
          <w:rFonts w:ascii="Times New Roman" w:eastAsia="SimSun" w:hAnsi="Times New Roman"/>
          <w:szCs w:val="20"/>
        </w:rPr>
        <w:instrText>HYPERLINK "http://www.3gpp.org/ftp/tsg_ran/TSG_RAN/TSGR_81/Docs/RP-182155.zip"</w:instrText>
      </w:r>
      <w:r w:rsidRPr="00840012">
        <w:rPr>
          <w:rFonts w:ascii="Times New Roman" w:eastAsia="SimSun" w:hAnsi="Times New Roman"/>
          <w:szCs w:val="20"/>
        </w:rPr>
        <w:fldChar w:fldCharType="separate"/>
      </w:r>
      <w:r w:rsidRPr="00840012">
        <w:rPr>
          <w:rFonts w:ascii="Times New Roman" w:eastAsia="SimSun" w:hAnsi="Times New Roman"/>
          <w:szCs w:val="20"/>
        </w:rPr>
        <w:t>RP-182155</w:t>
      </w:r>
      <w:r w:rsidRPr="00840012">
        <w:rPr>
          <w:rFonts w:ascii="Times New Roman" w:eastAsia="SimSun" w:hAnsi="Times New Roman"/>
          <w:szCs w:val="20"/>
        </w:rPr>
        <w:fldChar w:fldCharType="end"/>
      </w:r>
      <w:r w:rsidRPr="00840012">
        <w:rPr>
          <w:rFonts w:ascii="Times New Roman" w:eastAsia="SimSun" w:hAnsi="Times New Roman"/>
          <w:szCs w:val="20"/>
        </w:rPr>
        <w:t>, “Revised SID: Study on NR positioning support”, Intel Corporation, Ericsson, Gold Coast, Australia, September 2018</w:t>
      </w:r>
      <w:bookmarkEnd w:id="3"/>
    </w:p>
    <w:bookmarkStart w:id="5" w:name="_Ref529753771"/>
    <w:p w:rsidR="009765AE" w:rsidRPr="009765AE" w:rsidRDefault="005B4466" w:rsidP="009765AE">
      <w:pPr>
        <w:pStyle w:val="ListParagraph"/>
        <w:widowControl w:val="0"/>
        <w:numPr>
          <w:ilvl w:val="0"/>
          <w:numId w:val="2"/>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fldChar w:fldCharType="begin"/>
      </w:r>
      <w:r>
        <w:rPr>
          <w:rFonts w:ascii="Times New Roman" w:eastAsia="SimSun" w:hAnsi="Times New Roman"/>
          <w:szCs w:val="20"/>
        </w:rPr>
        <w:instrText xml:space="preserve"> HYPERLINK "file:///C:\\Users\\wanshic\\Documents\\Standards\\3GPP%20Standards\\Meeting%20Documents\\TSGR1_95\\R1-1812234.zip" </w:instrText>
      </w:r>
      <w:r>
        <w:rPr>
          <w:rFonts w:ascii="Times New Roman" w:eastAsia="SimSun" w:hAnsi="Times New Roman"/>
          <w:szCs w:val="20"/>
        </w:rPr>
        <w:fldChar w:fldCharType="separate"/>
      </w:r>
      <w:r w:rsidR="009765AE" w:rsidRPr="009765AE">
        <w:rPr>
          <w:rFonts w:ascii="Times New Roman" w:eastAsia="SimSun" w:hAnsi="Times New Roman"/>
          <w:szCs w:val="20"/>
        </w:rPr>
        <w:t>R1-1812234</w:t>
      </w:r>
      <w:r>
        <w:rPr>
          <w:rFonts w:ascii="Times New Roman" w:eastAsia="SimSun" w:hAnsi="Times New Roman"/>
          <w:szCs w:val="20"/>
        </w:rPr>
        <w:fldChar w:fldCharType="end"/>
      </w:r>
      <w:r w:rsidR="009765AE" w:rsidRPr="009765AE">
        <w:rPr>
          <w:rFonts w:ascii="Times New Roman" w:eastAsia="SimSun" w:hAnsi="Times New Roman"/>
          <w:szCs w:val="20"/>
        </w:rPr>
        <w:tab/>
        <w:t>Remaining issues on the requirements for NR positioning</w:t>
      </w:r>
      <w:r w:rsidR="009765AE" w:rsidRPr="009765AE">
        <w:rPr>
          <w:rFonts w:ascii="Times New Roman" w:eastAsia="SimSun" w:hAnsi="Times New Roman"/>
          <w:szCs w:val="20"/>
        </w:rPr>
        <w:tab/>
        <w:t>Huawei, HiSilicon</w:t>
      </w:r>
      <w:bookmarkEnd w:id="5"/>
    </w:p>
    <w:bookmarkStart w:id="6" w:name="_Ref529769665"/>
    <w:p w:rsidR="009765AE" w:rsidRPr="009765AE" w:rsidRDefault="005B4466" w:rsidP="009765AE">
      <w:pPr>
        <w:pStyle w:val="ListParagraph"/>
        <w:widowControl w:val="0"/>
        <w:numPr>
          <w:ilvl w:val="0"/>
          <w:numId w:val="2"/>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fldChar w:fldCharType="begin"/>
      </w:r>
      <w:r>
        <w:rPr>
          <w:rFonts w:ascii="Times New Roman" w:eastAsia="SimSun" w:hAnsi="Times New Roman"/>
          <w:szCs w:val="20"/>
        </w:rPr>
        <w:instrText xml:space="preserve"> HYPERLINK "file:///C:\\Users\\wanshic\\Documents\\Standards\\3GPP%20Standards\\Meeting%20Documents\\TSGR1_95\\R1-1812263.zip" </w:instrText>
      </w:r>
      <w:r>
        <w:rPr>
          <w:rFonts w:ascii="Times New Roman" w:eastAsia="SimSun" w:hAnsi="Times New Roman"/>
          <w:szCs w:val="20"/>
        </w:rPr>
        <w:fldChar w:fldCharType="separate"/>
      </w:r>
      <w:r w:rsidR="009765AE" w:rsidRPr="009765AE">
        <w:rPr>
          <w:rFonts w:ascii="Times New Roman" w:eastAsia="SimSun" w:hAnsi="Times New Roman"/>
          <w:szCs w:val="20"/>
        </w:rPr>
        <w:t>R1-1812263</w:t>
      </w:r>
      <w:r>
        <w:rPr>
          <w:rFonts w:ascii="Times New Roman" w:eastAsia="SimSun" w:hAnsi="Times New Roman"/>
          <w:szCs w:val="20"/>
        </w:rPr>
        <w:fldChar w:fldCharType="end"/>
      </w:r>
      <w:r w:rsidR="009765AE" w:rsidRPr="009765AE">
        <w:rPr>
          <w:rFonts w:ascii="Times New Roman" w:eastAsia="SimSun" w:hAnsi="Times New Roman"/>
          <w:szCs w:val="20"/>
        </w:rPr>
        <w:tab/>
        <w:t>GNSS receiver high-accuracy synchronization testing result</w:t>
      </w:r>
      <w:r w:rsidR="009765AE" w:rsidRPr="009765AE">
        <w:rPr>
          <w:rFonts w:ascii="Times New Roman" w:eastAsia="SimSun" w:hAnsi="Times New Roman"/>
          <w:szCs w:val="20"/>
        </w:rPr>
        <w:tab/>
        <w:t>ZTE Corporation</w:t>
      </w:r>
      <w:bookmarkEnd w:id="6"/>
    </w:p>
    <w:p w:rsidR="009765AE" w:rsidRPr="009765AE" w:rsidRDefault="003F6743" w:rsidP="009765AE">
      <w:pPr>
        <w:pStyle w:val="ListParagraph"/>
        <w:widowControl w:val="0"/>
        <w:numPr>
          <w:ilvl w:val="0"/>
          <w:numId w:val="2"/>
        </w:numPr>
        <w:tabs>
          <w:tab w:val="num" w:pos="708"/>
        </w:tabs>
        <w:autoSpaceDN w:val="0"/>
        <w:spacing w:after="60"/>
        <w:jc w:val="both"/>
        <w:rPr>
          <w:rFonts w:ascii="Times New Roman" w:eastAsia="SimSun" w:hAnsi="Times New Roman"/>
          <w:szCs w:val="20"/>
        </w:rPr>
      </w:pPr>
      <w:hyperlink r:id="rId14" w:history="1">
        <w:r w:rsidR="009765AE" w:rsidRPr="009765AE">
          <w:rPr>
            <w:rFonts w:ascii="Times New Roman" w:eastAsia="SimSun" w:hAnsi="Times New Roman"/>
            <w:szCs w:val="20"/>
          </w:rPr>
          <w:t>R1-1812271</w:t>
        </w:r>
      </w:hyperlink>
      <w:r w:rsidR="009765AE" w:rsidRPr="009765AE">
        <w:rPr>
          <w:rFonts w:ascii="Times New Roman" w:eastAsia="SimSun" w:hAnsi="Times New Roman"/>
          <w:szCs w:val="20"/>
        </w:rPr>
        <w:tab/>
        <w:t>Requirements on synchronization error</w:t>
      </w:r>
      <w:r w:rsidR="009765AE" w:rsidRPr="009765AE">
        <w:rPr>
          <w:rFonts w:ascii="Times New Roman" w:eastAsia="SimSun" w:hAnsi="Times New Roman"/>
          <w:szCs w:val="20"/>
        </w:rPr>
        <w:tab/>
        <w:t>ZTE Corporation</w:t>
      </w:r>
    </w:p>
    <w:p w:rsidR="009765AE" w:rsidRPr="009765AE" w:rsidRDefault="003F6743" w:rsidP="009765AE">
      <w:pPr>
        <w:pStyle w:val="ListParagraph"/>
        <w:widowControl w:val="0"/>
        <w:numPr>
          <w:ilvl w:val="0"/>
          <w:numId w:val="2"/>
        </w:numPr>
        <w:tabs>
          <w:tab w:val="num" w:pos="708"/>
        </w:tabs>
        <w:autoSpaceDN w:val="0"/>
        <w:spacing w:after="60"/>
        <w:jc w:val="both"/>
        <w:rPr>
          <w:rFonts w:ascii="Times New Roman" w:eastAsia="SimSun" w:hAnsi="Times New Roman"/>
          <w:szCs w:val="20"/>
        </w:rPr>
      </w:pPr>
      <w:hyperlink r:id="rId15" w:history="1">
        <w:r w:rsidR="009765AE" w:rsidRPr="009765AE">
          <w:rPr>
            <w:rFonts w:ascii="Times New Roman" w:eastAsia="SimSun" w:hAnsi="Times New Roman"/>
            <w:szCs w:val="20"/>
          </w:rPr>
          <w:t>R1-1812335</w:t>
        </w:r>
      </w:hyperlink>
      <w:r w:rsidR="009765AE" w:rsidRPr="009765AE">
        <w:rPr>
          <w:rFonts w:ascii="Times New Roman" w:eastAsia="SimSun" w:hAnsi="Times New Roman"/>
          <w:szCs w:val="20"/>
        </w:rPr>
        <w:tab/>
        <w:t>Remaining issues on requirements for NR positioning</w:t>
      </w:r>
      <w:r w:rsidR="009765AE" w:rsidRPr="009765AE">
        <w:rPr>
          <w:rFonts w:ascii="Times New Roman" w:eastAsia="SimSun" w:hAnsi="Times New Roman"/>
          <w:szCs w:val="20"/>
        </w:rPr>
        <w:tab/>
        <w:t>vivo</w:t>
      </w:r>
    </w:p>
    <w:p w:rsidR="009765AE" w:rsidRPr="009765AE" w:rsidRDefault="003F6743" w:rsidP="009765AE">
      <w:pPr>
        <w:pStyle w:val="ListParagraph"/>
        <w:widowControl w:val="0"/>
        <w:numPr>
          <w:ilvl w:val="0"/>
          <w:numId w:val="2"/>
        </w:numPr>
        <w:tabs>
          <w:tab w:val="num" w:pos="708"/>
        </w:tabs>
        <w:autoSpaceDN w:val="0"/>
        <w:spacing w:after="60"/>
        <w:jc w:val="both"/>
        <w:rPr>
          <w:rFonts w:ascii="Times New Roman" w:eastAsia="SimSun" w:hAnsi="Times New Roman"/>
          <w:szCs w:val="20"/>
        </w:rPr>
      </w:pPr>
      <w:hyperlink r:id="rId16" w:history="1">
        <w:r w:rsidR="009765AE" w:rsidRPr="009765AE">
          <w:rPr>
            <w:rFonts w:ascii="Times New Roman" w:eastAsia="SimSun" w:hAnsi="Times New Roman"/>
            <w:szCs w:val="20"/>
          </w:rPr>
          <w:t>R1-1812371</w:t>
        </w:r>
      </w:hyperlink>
      <w:r w:rsidR="009765AE" w:rsidRPr="009765AE">
        <w:rPr>
          <w:rFonts w:ascii="Times New Roman" w:eastAsia="SimSun" w:hAnsi="Times New Roman"/>
          <w:szCs w:val="20"/>
        </w:rPr>
        <w:tab/>
        <w:t>Remaining details on NR positioning requirement</w:t>
      </w:r>
      <w:r w:rsidR="009765AE" w:rsidRPr="009765AE">
        <w:rPr>
          <w:rFonts w:ascii="Times New Roman" w:eastAsia="SimSun" w:hAnsi="Times New Roman"/>
          <w:szCs w:val="20"/>
        </w:rPr>
        <w:tab/>
      </w:r>
      <w:proofErr w:type="spellStart"/>
      <w:r w:rsidR="009765AE" w:rsidRPr="009765AE">
        <w:rPr>
          <w:rFonts w:ascii="Times New Roman" w:eastAsia="SimSun" w:hAnsi="Times New Roman"/>
          <w:szCs w:val="20"/>
        </w:rPr>
        <w:t>MediaTek</w:t>
      </w:r>
      <w:proofErr w:type="spellEnd"/>
      <w:r w:rsidR="009765AE" w:rsidRPr="009765AE">
        <w:rPr>
          <w:rFonts w:ascii="Times New Roman" w:eastAsia="SimSun" w:hAnsi="Times New Roman"/>
          <w:szCs w:val="20"/>
        </w:rPr>
        <w:t xml:space="preserve"> Inc.</w:t>
      </w:r>
    </w:p>
    <w:p w:rsidR="009765AE" w:rsidRPr="009765AE" w:rsidRDefault="003F6743" w:rsidP="009765AE">
      <w:pPr>
        <w:pStyle w:val="ListParagraph"/>
        <w:widowControl w:val="0"/>
        <w:numPr>
          <w:ilvl w:val="0"/>
          <w:numId w:val="2"/>
        </w:numPr>
        <w:tabs>
          <w:tab w:val="num" w:pos="708"/>
        </w:tabs>
        <w:autoSpaceDN w:val="0"/>
        <w:spacing w:after="60"/>
        <w:jc w:val="both"/>
        <w:rPr>
          <w:rFonts w:ascii="Times New Roman" w:eastAsia="SimSun" w:hAnsi="Times New Roman"/>
          <w:szCs w:val="20"/>
        </w:rPr>
      </w:pPr>
      <w:hyperlink r:id="rId17" w:history="1">
        <w:r w:rsidR="009765AE" w:rsidRPr="009765AE">
          <w:rPr>
            <w:rFonts w:ascii="Times New Roman" w:eastAsia="SimSun" w:hAnsi="Times New Roman"/>
            <w:szCs w:val="20"/>
          </w:rPr>
          <w:t>R1-1812517</w:t>
        </w:r>
      </w:hyperlink>
      <w:r w:rsidR="009765AE" w:rsidRPr="009765AE">
        <w:rPr>
          <w:rFonts w:ascii="Times New Roman" w:eastAsia="SimSun" w:hAnsi="Times New Roman"/>
          <w:szCs w:val="20"/>
        </w:rPr>
        <w:tab/>
        <w:t>Remaining details on requirements for NR positioning</w:t>
      </w:r>
      <w:r w:rsidR="009765AE" w:rsidRPr="009765AE">
        <w:rPr>
          <w:rFonts w:ascii="Times New Roman" w:eastAsia="SimSun" w:hAnsi="Times New Roman"/>
          <w:szCs w:val="20"/>
        </w:rPr>
        <w:tab/>
        <w:t>Intel Corporation</w:t>
      </w:r>
    </w:p>
    <w:p w:rsidR="009765AE" w:rsidRPr="009765AE" w:rsidRDefault="003F6743" w:rsidP="009765AE">
      <w:pPr>
        <w:pStyle w:val="ListParagraph"/>
        <w:widowControl w:val="0"/>
        <w:numPr>
          <w:ilvl w:val="0"/>
          <w:numId w:val="2"/>
        </w:numPr>
        <w:tabs>
          <w:tab w:val="num" w:pos="708"/>
        </w:tabs>
        <w:autoSpaceDN w:val="0"/>
        <w:spacing w:after="60"/>
        <w:jc w:val="both"/>
        <w:rPr>
          <w:rFonts w:ascii="Times New Roman" w:eastAsia="SimSun" w:hAnsi="Times New Roman"/>
          <w:szCs w:val="20"/>
        </w:rPr>
      </w:pPr>
      <w:hyperlink r:id="rId18" w:history="1">
        <w:r w:rsidR="009765AE" w:rsidRPr="009765AE">
          <w:rPr>
            <w:rFonts w:ascii="Times New Roman" w:eastAsia="SimSun" w:hAnsi="Times New Roman"/>
            <w:szCs w:val="20"/>
          </w:rPr>
          <w:t>R1-1812593</w:t>
        </w:r>
      </w:hyperlink>
      <w:r w:rsidR="009765AE" w:rsidRPr="009765AE">
        <w:rPr>
          <w:rFonts w:ascii="Times New Roman" w:eastAsia="SimSun" w:hAnsi="Times New Roman"/>
          <w:szCs w:val="20"/>
        </w:rPr>
        <w:tab/>
        <w:t>Discussions on Requirement for NR Positioning design</w:t>
      </w:r>
      <w:r w:rsidR="009765AE" w:rsidRPr="009765AE">
        <w:rPr>
          <w:rFonts w:ascii="Times New Roman" w:eastAsia="SimSun" w:hAnsi="Times New Roman"/>
          <w:szCs w:val="20"/>
        </w:rPr>
        <w:tab/>
        <w:t>LG Electronics</w:t>
      </w:r>
    </w:p>
    <w:bookmarkStart w:id="7" w:name="_Ref529769147"/>
    <w:p w:rsidR="009765AE" w:rsidRPr="009765AE" w:rsidRDefault="005B4466" w:rsidP="009765AE">
      <w:pPr>
        <w:pStyle w:val="ListParagraph"/>
        <w:widowControl w:val="0"/>
        <w:numPr>
          <w:ilvl w:val="0"/>
          <w:numId w:val="2"/>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fldChar w:fldCharType="begin"/>
      </w:r>
      <w:r>
        <w:rPr>
          <w:rFonts w:ascii="Times New Roman" w:eastAsia="SimSun" w:hAnsi="Times New Roman"/>
          <w:szCs w:val="20"/>
        </w:rPr>
        <w:instrText xml:space="preserve"> HYPERLINK "file:///C:\\Users\\wanshic\\Documents\\Standards\\3GPP%20Standards\\Meeting%20Documents\\TSGR1_95\\R1-1812613.zip" </w:instrText>
      </w:r>
      <w:r>
        <w:rPr>
          <w:rFonts w:ascii="Times New Roman" w:eastAsia="SimSun" w:hAnsi="Times New Roman"/>
          <w:szCs w:val="20"/>
        </w:rPr>
        <w:fldChar w:fldCharType="separate"/>
      </w:r>
      <w:r w:rsidR="009765AE" w:rsidRPr="009765AE">
        <w:rPr>
          <w:rFonts w:ascii="Times New Roman" w:eastAsia="SimSun" w:hAnsi="Times New Roman"/>
          <w:szCs w:val="20"/>
        </w:rPr>
        <w:t>R1-1812613</w:t>
      </w:r>
      <w:r>
        <w:rPr>
          <w:rFonts w:ascii="Times New Roman" w:eastAsia="SimSun" w:hAnsi="Times New Roman"/>
          <w:szCs w:val="20"/>
        </w:rPr>
        <w:fldChar w:fldCharType="end"/>
      </w:r>
      <w:r w:rsidR="009765AE" w:rsidRPr="009765AE">
        <w:rPr>
          <w:rFonts w:ascii="Times New Roman" w:eastAsia="SimSun" w:hAnsi="Times New Roman"/>
          <w:szCs w:val="20"/>
        </w:rPr>
        <w:tab/>
        <w:t>Discussion of NR Positioning Requirements</w:t>
      </w:r>
      <w:r w:rsidR="009765AE" w:rsidRPr="009765AE">
        <w:rPr>
          <w:rFonts w:ascii="Times New Roman" w:eastAsia="SimSun" w:hAnsi="Times New Roman"/>
          <w:szCs w:val="20"/>
        </w:rPr>
        <w:tab/>
        <w:t>CATT</w:t>
      </w:r>
      <w:bookmarkEnd w:id="7"/>
    </w:p>
    <w:p w:rsidR="009765AE" w:rsidRPr="009765AE" w:rsidRDefault="003F6743" w:rsidP="009765AE">
      <w:pPr>
        <w:pStyle w:val="ListParagraph"/>
        <w:widowControl w:val="0"/>
        <w:numPr>
          <w:ilvl w:val="0"/>
          <w:numId w:val="2"/>
        </w:numPr>
        <w:tabs>
          <w:tab w:val="num" w:pos="708"/>
        </w:tabs>
        <w:autoSpaceDN w:val="0"/>
        <w:spacing w:after="60"/>
        <w:jc w:val="both"/>
        <w:rPr>
          <w:rFonts w:ascii="Times New Roman" w:eastAsia="SimSun" w:hAnsi="Times New Roman"/>
          <w:szCs w:val="20"/>
        </w:rPr>
      </w:pPr>
      <w:hyperlink r:id="rId19" w:history="1">
        <w:r w:rsidR="009765AE" w:rsidRPr="009765AE">
          <w:rPr>
            <w:rFonts w:ascii="Times New Roman" w:eastAsia="SimSun" w:hAnsi="Times New Roman"/>
            <w:szCs w:val="20"/>
          </w:rPr>
          <w:t>R1-1812751</w:t>
        </w:r>
      </w:hyperlink>
      <w:r w:rsidR="009765AE" w:rsidRPr="009765AE">
        <w:rPr>
          <w:rFonts w:ascii="Times New Roman" w:eastAsia="SimSun" w:hAnsi="Times New Roman"/>
          <w:szCs w:val="20"/>
        </w:rPr>
        <w:tab/>
        <w:t>Remaining issues on NR positioning requirements</w:t>
      </w:r>
      <w:r w:rsidR="009765AE" w:rsidRPr="009765AE">
        <w:rPr>
          <w:rFonts w:ascii="Times New Roman" w:eastAsia="SimSun" w:hAnsi="Times New Roman"/>
          <w:szCs w:val="20"/>
        </w:rPr>
        <w:tab/>
        <w:t>Sony</w:t>
      </w:r>
    </w:p>
    <w:p w:rsidR="009765AE" w:rsidRPr="009765AE" w:rsidRDefault="003F6743" w:rsidP="009765AE">
      <w:pPr>
        <w:pStyle w:val="ListParagraph"/>
        <w:widowControl w:val="0"/>
        <w:numPr>
          <w:ilvl w:val="0"/>
          <w:numId w:val="2"/>
        </w:numPr>
        <w:tabs>
          <w:tab w:val="num" w:pos="708"/>
        </w:tabs>
        <w:autoSpaceDN w:val="0"/>
        <w:spacing w:after="60"/>
        <w:jc w:val="both"/>
        <w:rPr>
          <w:rFonts w:ascii="Times New Roman" w:eastAsia="SimSun" w:hAnsi="Times New Roman"/>
          <w:szCs w:val="20"/>
        </w:rPr>
      </w:pPr>
      <w:hyperlink r:id="rId20" w:history="1">
        <w:r w:rsidR="009765AE" w:rsidRPr="009765AE">
          <w:rPr>
            <w:rFonts w:ascii="Times New Roman" w:eastAsia="SimSun" w:hAnsi="Times New Roman"/>
            <w:szCs w:val="20"/>
          </w:rPr>
          <w:t>R1-1812970</w:t>
        </w:r>
      </w:hyperlink>
      <w:r w:rsidR="009765AE" w:rsidRPr="009765AE">
        <w:rPr>
          <w:rFonts w:ascii="Times New Roman" w:eastAsia="SimSun" w:hAnsi="Times New Roman"/>
          <w:szCs w:val="20"/>
        </w:rPr>
        <w:tab/>
        <w:t>Remaining Details on Requirements for NR Positioning</w:t>
      </w:r>
      <w:r w:rsidR="009765AE" w:rsidRPr="009765AE">
        <w:rPr>
          <w:rFonts w:ascii="Times New Roman" w:eastAsia="SimSun" w:hAnsi="Times New Roman"/>
          <w:szCs w:val="20"/>
        </w:rPr>
        <w:tab/>
        <w:t>Samsung</w:t>
      </w:r>
    </w:p>
    <w:p w:rsidR="009765AE" w:rsidRPr="009765AE" w:rsidRDefault="003F6743" w:rsidP="009765AE">
      <w:pPr>
        <w:pStyle w:val="ListParagraph"/>
        <w:widowControl w:val="0"/>
        <w:numPr>
          <w:ilvl w:val="0"/>
          <w:numId w:val="2"/>
        </w:numPr>
        <w:tabs>
          <w:tab w:val="num" w:pos="708"/>
        </w:tabs>
        <w:autoSpaceDN w:val="0"/>
        <w:spacing w:after="60"/>
        <w:jc w:val="both"/>
        <w:rPr>
          <w:rFonts w:ascii="Times New Roman" w:eastAsia="SimSun" w:hAnsi="Times New Roman"/>
          <w:szCs w:val="20"/>
        </w:rPr>
      </w:pPr>
      <w:hyperlink r:id="rId21" w:history="1">
        <w:r w:rsidR="009765AE" w:rsidRPr="009765AE">
          <w:rPr>
            <w:rFonts w:ascii="Times New Roman" w:eastAsia="SimSun" w:hAnsi="Times New Roman"/>
            <w:szCs w:val="20"/>
          </w:rPr>
          <w:t>R1-1813141</w:t>
        </w:r>
      </w:hyperlink>
      <w:r w:rsidR="009765AE" w:rsidRPr="009765AE">
        <w:rPr>
          <w:rFonts w:ascii="Times New Roman" w:eastAsia="SimSun" w:hAnsi="Times New Roman"/>
          <w:szCs w:val="20"/>
        </w:rPr>
        <w:tab/>
        <w:t>Remaining details on NR Positioning Requirements</w:t>
      </w:r>
      <w:r w:rsidR="009765AE" w:rsidRPr="009765AE">
        <w:rPr>
          <w:rFonts w:ascii="Times New Roman" w:eastAsia="SimSun" w:hAnsi="Times New Roman"/>
          <w:szCs w:val="20"/>
        </w:rPr>
        <w:tab/>
        <w:t>Nokia, Nokia Shanghai Bell</w:t>
      </w:r>
    </w:p>
    <w:bookmarkStart w:id="8" w:name="_Ref529769137"/>
    <w:p w:rsidR="009765AE" w:rsidRPr="009765AE" w:rsidRDefault="005B4466" w:rsidP="009765AE">
      <w:pPr>
        <w:pStyle w:val="ListParagraph"/>
        <w:widowControl w:val="0"/>
        <w:numPr>
          <w:ilvl w:val="0"/>
          <w:numId w:val="2"/>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fldChar w:fldCharType="begin"/>
      </w:r>
      <w:r>
        <w:rPr>
          <w:rFonts w:ascii="Times New Roman" w:eastAsia="SimSun" w:hAnsi="Times New Roman"/>
          <w:szCs w:val="20"/>
        </w:rPr>
        <w:instrText xml:space="preserve"> HYPERLINK "file:///C:\\Users\\wanshic\\Documents\\Standards\\3GPP%20Standards\\Meeting%20Documents\\TSGR1_95\\R1-1813173.zip" </w:instrText>
      </w:r>
      <w:r>
        <w:rPr>
          <w:rFonts w:ascii="Times New Roman" w:eastAsia="SimSun" w:hAnsi="Times New Roman"/>
          <w:szCs w:val="20"/>
        </w:rPr>
        <w:fldChar w:fldCharType="separate"/>
      </w:r>
      <w:r w:rsidR="009765AE" w:rsidRPr="009765AE">
        <w:rPr>
          <w:rFonts w:ascii="Times New Roman" w:eastAsia="SimSun" w:hAnsi="Times New Roman"/>
          <w:szCs w:val="20"/>
        </w:rPr>
        <w:t>R1-1813173</w:t>
      </w:r>
      <w:r>
        <w:rPr>
          <w:rFonts w:ascii="Times New Roman" w:eastAsia="SimSun" w:hAnsi="Times New Roman"/>
          <w:szCs w:val="20"/>
        </w:rPr>
        <w:fldChar w:fldCharType="end"/>
      </w:r>
      <w:r w:rsidR="009765AE" w:rsidRPr="009765AE">
        <w:rPr>
          <w:rFonts w:ascii="Times New Roman" w:eastAsia="SimSun" w:hAnsi="Times New Roman"/>
          <w:szCs w:val="20"/>
        </w:rPr>
        <w:tab/>
        <w:t>Text Proposal for TR 38.855 Requirements</w:t>
      </w:r>
      <w:r w:rsidR="009765AE" w:rsidRPr="009765AE">
        <w:rPr>
          <w:rFonts w:ascii="Times New Roman" w:eastAsia="SimSun" w:hAnsi="Times New Roman"/>
          <w:szCs w:val="20"/>
        </w:rPr>
        <w:tab/>
        <w:t xml:space="preserve">FirstNet, </w:t>
      </w:r>
      <w:proofErr w:type="spellStart"/>
      <w:r w:rsidR="009765AE" w:rsidRPr="009765AE">
        <w:rPr>
          <w:rFonts w:ascii="Times New Roman" w:eastAsia="SimSun" w:hAnsi="Times New Roman"/>
          <w:szCs w:val="20"/>
        </w:rPr>
        <w:t>NextNav</w:t>
      </w:r>
      <w:bookmarkEnd w:id="8"/>
      <w:proofErr w:type="spellEnd"/>
    </w:p>
    <w:p w:rsidR="009765AE" w:rsidRPr="009765AE" w:rsidRDefault="003F6743" w:rsidP="009765AE">
      <w:pPr>
        <w:pStyle w:val="ListParagraph"/>
        <w:widowControl w:val="0"/>
        <w:numPr>
          <w:ilvl w:val="0"/>
          <w:numId w:val="2"/>
        </w:numPr>
        <w:tabs>
          <w:tab w:val="num" w:pos="708"/>
        </w:tabs>
        <w:autoSpaceDN w:val="0"/>
        <w:spacing w:after="60"/>
        <w:jc w:val="both"/>
        <w:rPr>
          <w:rFonts w:ascii="Times New Roman" w:eastAsia="SimSun" w:hAnsi="Times New Roman"/>
          <w:szCs w:val="20"/>
        </w:rPr>
      </w:pPr>
      <w:hyperlink r:id="rId22" w:history="1">
        <w:r w:rsidR="009765AE" w:rsidRPr="009765AE">
          <w:rPr>
            <w:rFonts w:ascii="Times New Roman" w:eastAsia="SimSun" w:hAnsi="Times New Roman"/>
            <w:szCs w:val="20"/>
          </w:rPr>
          <w:t>R1-1813450</w:t>
        </w:r>
      </w:hyperlink>
      <w:r w:rsidR="009765AE" w:rsidRPr="009765AE">
        <w:rPr>
          <w:rFonts w:ascii="Times New Roman" w:eastAsia="SimSun" w:hAnsi="Times New Roman"/>
          <w:szCs w:val="20"/>
        </w:rPr>
        <w:tab/>
        <w:t>Requirements and Performance Metrics for Positioning Evaluations</w:t>
      </w:r>
      <w:r w:rsidR="009765AE" w:rsidRPr="009765AE">
        <w:rPr>
          <w:rFonts w:ascii="Times New Roman" w:eastAsia="SimSun" w:hAnsi="Times New Roman"/>
          <w:szCs w:val="20"/>
        </w:rPr>
        <w:tab/>
        <w:t>Qualcomm Incorporated</w:t>
      </w:r>
    </w:p>
    <w:bookmarkStart w:id="9" w:name="_Ref529754226"/>
    <w:p w:rsidR="009765AE" w:rsidRPr="009765AE" w:rsidRDefault="005B4466" w:rsidP="009765AE">
      <w:pPr>
        <w:pStyle w:val="ListParagraph"/>
        <w:widowControl w:val="0"/>
        <w:numPr>
          <w:ilvl w:val="0"/>
          <w:numId w:val="2"/>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fldChar w:fldCharType="begin"/>
      </w:r>
      <w:r>
        <w:rPr>
          <w:rFonts w:ascii="Times New Roman" w:eastAsia="SimSun" w:hAnsi="Times New Roman"/>
          <w:szCs w:val="20"/>
        </w:rPr>
        <w:instrText xml:space="preserve"> HYPERLINK "file:///C:\\Users\\wanshic\\Documents\\Standards\\3GPP%20Standards\\Meeting%20Documents\\TSGR1_95\\R1-1813581.zip" </w:instrText>
      </w:r>
      <w:r>
        <w:rPr>
          <w:rFonts w:ascii="Times New Roman" w:eastAsia="SimSun" w:hAnsi="Times New Roman"/>
          <w:szCs w:val="20"/>
        </w:rPr>
        <w:fldChar w:fldCharType="separate"/>
      </w:r>
      <w:r w:rsidR="009765AE" w:rsidRPr="009765AE">
        <w:rPr>
          <w:rFonts w:ascii="Times New Roman" w:eastAsia="SimSun" w:hAnsi="Times New Roman"/>
          <w:szCs w:val="20"/>
        </w:rPr>
        <w:t>R1-1813581</w:t>
      </w:r>
      <w:r>
        <w:rPr>
          <w:rFonts w:ascii="Times New Roman" w:eastAsia="SimSun" w:hAnsi="Times New Roman"/>
          <w:szCs w:val="20"/>
        </w:rPr>
        <w:fldChar w:fldCharType="end"/>
      </w:r>
      <w:r w:rsidR="009765AE" w:rsidRPr="009765AE">
        <w:rPr>
          <w:rFonts w:ascii="Times New Roman" w:eastAsia="SimSun" w:hAnsi="Times New Roman"/>
          <w:szCs w:val="20"/>
        </w:rPr>
        <w:tab/>
        <w:t xml:space="preserve">NR Positioning Performance Targets </w:t>
      </w:r>
      <w:r w:rsidR="009765AE" w:rsidRPr="009765AE">
        <w:rPr>
          <w:rFonts w:ascii="Times New Roman" w:eastAsia="SimSun" w:hAnsi="Times New Roman"/>
          <w:szCs w:val="20"/>
        </w:rPr>
        <w:tab/>
      </w:r>
      <w:proofErr w:type="spellStart"/>
      <w:r w:rsidR="009765AE" w:rsidRPr="009765AE">
        <w:rPr>
          <w:rFonts w:ascii="Times New Roman" w:eastAsia="SimSun" w:hAnsi="Times New Roman"/>
          <w:szCs w:val="20"/>
        </w:rPr>
        <w:t>Fraunhofer</w:t>
      </w:r>
      <w:proofErr w:type="spellEnd"/>
      <w:r w:rsidR="009765AE" w:rsidRPr="009765AE">
        <w:rPr>
          <w:rFonts w:ascii="Times New Roman" w:eastAsia="SimSun" w:hAnsi="Times New Roman"/>
          <w:szCs w:val="20"/>
        </w:rPr>
        <w:t xml:space="preserve"> IIS, </w:t>
      </w:r>
      <w:proofErr w:type="spellStart"/>
      <w:r w:rsidR="009765AE" w:rsidRPr="009765AE">
        <w:rPr>
          <w:rFonts w:ascii="Times New Roman" w:eastAsia="SimSun" w:hAnsi="Times New Roman"/>
          <w:szCs w:val="20"/>
        </w:rPr>
        <w:t>Fraunhofer</w:t>
      </w:r>
      <w:proofErr w:type="spellEnd"/>
      <w:r w:rsidR="009765AE" w:rsidRPr="009765AE">
        <w:rPr>
          <w:rFonts w:ascii="Times New Roman" w:eastAsia="SimSun" w:hAnsi="Times New Roman"/>
          <w:szCs w:val="20"/>
        </w:rPr>
        <w:t xml:space="preserve"> HHI, Deutsche Telekom</w:t>
      </w:r>
      <w:bookmarkEnd w:id="9"/>
    </w:p>
    <w:bookmarkStart w:id="10" w:name="_Ref529753776"/>
    <w:p w:rsidR="009765AE" w:rsidRPr="009765AE" w:rsidRDefault="005B4466" w:rsidP="009765AE">
      <w:pPr>
        <w:pStyle w:val="ListParagraph"/>
        <w:widowControl w:val="0"/>
        <w:numPr>
          <w:ilvl w:val="0"/>
          <w:numId w:val="2"/>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fldChar w:fldCharType="begin"/>
      </w:r>
      <w:r>
        <w:rPr>
          <w:rFonts w:ascii="Times New Roman" w:eastAsia="SimSun" w:hAnsi="Times New Roman"/>
          <w:szCs w:val="20"/>
        </w:rPr>
        <w:instrText xml:space="preserve"> HYPERLINK "file:///C:\\Users\\wanshic\\Documents\\Standards\\3GPP%20Standards\\Meeting%20Documents\\TSGR1_95\\R1-1813594.zip" </w:instrText>
      </w:r>
      <w:r>
        <w:rPr>
          <w:rFonts w:ascii="Times New Roman" w:eastAsia="SimSun" w:hAnsi="Times New Roman"/>
          <w:szCs w:val="20"/>
        </w:rPr>
        <w:fldChar w:fldCharType="separate"/>
      </w:r>
      <w:r w:rsidR="009765AE" w:rsidRPr="009765AE">
        <w:rPr>
          <w:rFonts w:ascii="Times New Roman" w:eastAsia="SimSun" w:hAnsi="Times New Roman"/>
          <w:szCs w:val="20"/>
        </w:rPr>
        <w:t>R1-1813594</w:t>
      </w:r>
      <w:r>
        <w:rPr>
          <w:rFonts w:ascii="Times New Roman" w:eastAsia="SimSun" w:hAnsi="Times New Roman"/>
          <w:szCs w:val="20"/>
        </w:rPr>
        <w:fldChar w:fldCharType="end"/>
      </w:r>
      <w:r w:rsidR="009765AE" w:rsidRPr="009765AE">
        <w:rPr>
          <w:rFonts w:ascii="Times New Roman" w:eastAsia="SimSun" w:hAnsi="Times New Roman"/>
          <w:szCs w:val="20"/>
        </w:rPr>
        <w:tab/>
        <w:t>Requirements for NR positioning</w:t>
      </w:r>
      <w:r w:rsidR="009765AE" w:rsidRPr="009765AE">
        <w:rPr>
          <w:rFonts w:ascii="Times New Roman" w:eastAsia="SimSun" w:hAnsi="Times New Roman"/>
          <w:szCs w:val="20"/>
        </w:rPr>
        <w:tab/>
        <w:t>Ericsson</w:t>
      </w:r>
      <w:bookmarkEnd w:id="4"/>
      <w:bookmarkEnd w:id="10"/>
    </w:p>
    <w:sectPr w:rsidR="009765AE" w:rsidRPr="009765AE" w:rsidSect="00CA2848">
      <w:headerReference w:type="even" r:id="rId23"/>
      <w:footerReference w:type="even" r:id="rId24"/>
      <w:footerReference w:type="default" r:id="rId25"/>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743" w:rsidRDefault="003F6743">
      <w:r>
        <w:separator/>
      </w:r>
    </w:p>
  </w:endnote>
  <w:endnote w:type="continuationSeparator" w:id="0">
    <w:p w:rsidR="003F6743" w:rsidRDefault="003F6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466" w:rsidRDefault="005B4466"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5B4466" w:rsidRDefault="005B4466"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466" w:rsidRPr="00270202" w:rsidRDefault="005B4466"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907AC">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907AC">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743" w:rsidRDefault="003F6743">
      <w:r>
        <w:separator/>
      </w:r>
    </w:p>
  </w:footnote>
  <w:footnote w:type="continuationSeparator" w:id="0">
    <w:p w:rsidR="003F6743" w:rsidRDefault="003F67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466" w:rsidRDefault="005B446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C7D22"/>
    <w:multiLevelType w:val="multilevel"/>
    <w:tmpl w:val="AB0A45C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6996FEE"/>
    <w:multiLevelType w:val="multilevel"/>
    <w:tmpl w:val="B8727EDA"/>
    <w:numStyleLink w:val="3GPPBullets"/>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E042A65"/>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4F326D31"/>
    <w:multiLevelType w:val="multilevel"/>
    <w:tmpl w:val="7A906378"/>
    <w:numStyleLink w:val="3GPPListofBullets"/>
  </w:abstractNum>
  <w:num w:numId="1">
    <w:abstractNumId w:val="8"/>
  </w:num>
  <w:num w:numId="2">
    <w:abstractNumId w:val="6"/>
  </w:num>
  <w:num w:numId="3">
    <w:abstractNumId w:val="2"/>
  </w:num>
  <w:num w:numId="4">
    <w:abstractNumId w:val="9"/>
  </w:num>
  <w:num w:numId="5">
    <w:abstractNumId w:val="10"/>
  </w:num>
  <w:num w:numId="6">
    <w:abstractNumId w:val="4"/>
  </w:num>
  <w:num w:numId="7">
    <w:abstractNumId w:val="3"/>
  </w:num>
  <w:num w:numId="8">
    <w:abstractNumId w:val="11"/>
  </w:num>
  <w:num w:numId="9">
    <w:abstractNumId w:val="12"/>
  </w:num>
  <w:num w:numId="10">
    <w:abstractNumId w:val="5"/>
  </w:num>
  <w:num w:numId="11">
    <w:abstractNumId w:val="7"/>
  </w:num>
  <w:num w:numId="12">
    <w:abstractNumId w:val="14"/>
  </w:num>
  <w:num w:numId="13">
    <w:abstractNumId w:val="13"/>
  </w:num>
  <w:num w:numId="14">
    <w:abstractNumId w:val="1"/>
  </w:num>
  <w:num w:numId="15">
    <w:abstractNumId w:val="2"/>
  </w:num>
  <w:num w:numId="16">
    <w:abstractNumId w:val="12"/>
  </w:num>
  <w:num w:numId="17">
    <w:abstractNumId w:val="12"/>
  </w:num>
  <w:num w:numId="18">
    <w:abstractNumId w:val="12"/>
  </w:num>
  <w:num w:numId="19">
    <w:abstractNumId w:val="12"/>
  </w:num>
  <w:num w:numId="20">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32D"/>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5E6F"/>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1F2"/>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0E5"/>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391"/>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1A9C"/>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CB0"/>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061"/>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757"/>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09C"/>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49B"/>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1E92"/>
    <w:rsid w:val="0014206B"/>
    <w:rsid w:val="00142093"/>
    <w:rsid w:val="0014226D"/>
    <w:rsid w:val="00142E42"/>
    <w:rsid w:val="001433C9"/>
    <w:rsid w:val="0014371C"/>
    <w:rsid w:val="00143E78"/>
    <w:rsid w:val="00143FFE"/>
    <w:rsid w:val="00144297"/>
    <w:rsid w:val="0014440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930"/>
    <w:rsid w:val="001B0CBD"/>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AD"/>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47"/>
    <w:rsid w:val="00253A89"/>
    <w:rsid w:val="00253D64"/>
    <w:rsid w:val="00254374"/>
    <w:rsid w:val="00254509"/>
    <w:rsid w:val="00254794"/>
    <w:rsid w:val="00254CBD"/>
    <w:rsid w:val="0025563D"/>
    <w:rsid w:val="002556FA"/>
    <w:rsid w:val="00255837"/>
    <w:rsid w:val="00255A43"/>
    <w:rsid w:val="00255C71"/>
    <w:rsid w:val="00255D02"/>
    <w:rsid w:val="0025606A"/>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05D"/>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3E3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1A"/>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387"/>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8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A9"/>
    <w:rsid w:val="00330DE8"/>
    <w:rsid w:val="00331406"/>
    <w:rsid w:val="003314D9"/>
    <w:rsid w:val="00331BCC"/>
    <w:rsid w:val="003321C3"/>
    <w:rsid w:val="00332962"/>
    <w:rsid w:val="00332B77"/>
    <w:rsid w:val="00332C85"/>
    <w:rsid w:val="00333049"/>
    <w:rsid w:val="00334021"/>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8E4"/>
    <w:rsid w:val="00360D1F"/>
    <w:rsid w:val="00361049"/>
    <w:rsid w:val="003617B5"/>
    <w:rsid w:val="0036185C"/>
    <w:rsid w:val="0036262C"/>
    <w:rsid w:val="00362835"/>
    <w:rsid w:val="00362C5A"/>
    <w:rsid w:val="003635DD"/>
    <w:rsid w:val="00363F7A"/>
    <w:rsid w:val="00364A63"/>
    <w:rsid w:val="00365351"/>
    <w:rsid w:val="0036561B"/>
    <w:rsid w:val="00365E65"/>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0EAB"/>
    <w:rsid w:val="003D1294"/>
    <w:rsid w:val="003D1910"/>
    <w:rsid w:val="003D193F"/>
    <w:rsid w:val="003D1AB6"/>
    <w:rsid w:val="003D2050"/>
    <w:rsid w:val="003D22F4"/>
    <w:rsid w:val="003D2339"/>
    <w:rsid w:val="003D26AA"/>
    <w:rsid w:val="003D29B6"/>
    <w:rsid w:val="003D2A2B"/>
    <w:rsid w:val="003D2DED"/>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743"/>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4C8B"/>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092"/>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449"/>
    <w:rsid w:val="00450778"/>
    <w:rsid w:val="00450D3B"/>
    <w:rsid w:val="00450F2C"/>
    <w:rsid w:val="00450FB9"/>
    <w:rsid w:val="0045126E"/>
    <w:rsid w:val="004513E5"/>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3BE"/>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051"/>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12"/>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8D0"/>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BC9"/>
    <w:rsid w:val="00521D65"/>
    <w:rsid w:val="00521DB1"/>
    <w:rsid w:val="0052217F"/>
    <w:rsid w:val="005221A4"/>
    <w:rsid w:val="005225D6"/>
    <w:rsid w:val="005227D4"/>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61C"/>
    <w:rsid w:val="005436A5"/>
    <w:rsid w:val="005436D7"/>
    <w:rsid w:val="00543703"/>
    <w:rsid w:val="005438B4"/>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27B"/>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7DD"/>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192"/>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2A02"/>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96"/>
    <w:rsid w:val="005A3BDC"/>
    <w:rsid w:val="005A3E97"/>
    <w:rsid w:val="005A40D5"/>
    <w:rsid w:val="005A440D"/>
    <w:rsid w:val="005A4999"/>
    <w:rsid w:val="005A4E38"/>
    <w:rsid w:val="005A50CE"/>
    <w:rsid w:val="005A51B6"/>
    <w:rsid w:val="005A569F"/>
    <w:rsid w:val="005A578E"/>
    <w:rsid w:val="005A588D"/>
    <w:rsid w:val="005A59CF"/>
    <w:rsid w:val="005A6116"/>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466"/>
    <w:rsid w:val="005B46D4"/>
    <w:rsid w:val="005B4853"/>
    <w:rsid w:val="005B4911"/>
    <w:rsid w:val="005B4B05"/>
    <w:rsid w:val="005B4C5C"/>
    <w:rsid w:val="005B4D90"/>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B7F95"/>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E3D"/>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55"/>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0B68"/>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5856"/>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A41"/>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C2C"/>
    <w:rsid w:val="00697D5A"/>
    <w:rsid w:val="00697E3A"/>
    <w:rsid w:val="00697F48"/>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27A"/>
    <w:rsid w:val="006E13B5"/>
    <w:rsid w:val="006E176F"/>
    <w:rsid w:val="006E2190"/>
    <w:rsid w:val="006E22CC"/>
    <w:rsid w:val="006E2816"/>
    <w:rsid w:val="006E2AA6"/>
    <w:rsid w:val="006E2FED"/>
    <w:rsid w:val="006E31C9"/>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BDA"/>
    <w:rsid w:val="006F2E21"/>
    <w:rsid w:val="006F3052"/>
    <w:rsid w:val="006F314D"/>
    <w:rsid w:val="006F3738"/>
    <w:rsid w:val="006F3B01"/>
    <w:rsid w:val="006F3BDF"/>
    <w:rsid w:val="006F4072"/>
    <w:rsid w:val="006F4189"/>
    <w:rsid w:val="006F435C"/>
    <w:rsid w:val="006F449F"/>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607"/>
    <w:rsid w:val="00705A7C"/>
    <w:rsid w:val="00705E96"/>
    <w:rsid w:val="007062E8"/>
    <w:rsid w:val="0070652C"/>
    <w:rsid w:val="00706C3D"/>
    <w:rsid w:val="00706E08"/>
    <w:rsid w:val="007070E2"/>
    <w:rsid w:val="0070711F"/>
    <w:rsid w:val="007072B3"/>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A7A"/>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CC0"/>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411"/>
    <w:rsid w:val="0077759B"/>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BF"/>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C7E"/>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76C"/>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C18"/>
    <w:rsid w:val="00832CAF"/>
    <w:rsid w:val="008330DB"/>
    <w:rsid w:val="00833E7C"/>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012"/>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D5E"/>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419"/>
    <w:rsid w:val="008B097E"/>
    <w:rsid w:val="008B0C49"/>
    <w:rsid w:val="008B0CD0"/>
    <w:rsid w:val="008B0FE8"/>
    <w:rsid w:val="008B1217"/>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B37"/>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51F"/>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A6B"/>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AE"/>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1A"/>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54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A792B"/>
    <w:rsid w:val="009B003C"/>
    <w:rsid w:val="009B0097"/>
    <w:rsid w:val="009B0264"/>
    <w:rsid w:val="009B05EA"/>
    <w:rsid w:val="009B0797"/>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A9F"/>
    <w:rsid w:val="009D608A"/>
    <w:rsid w:val="009D610C"/>
    <w:rsid w:val="009D62E7"/>
    <w:rsid w:val="009D69DA"/>
    <w:rsid w:val="009D6D32"/>
    <w:rsid w:val="009D75A4"/>
    <w:rsid w:val="009D76C8"/>
    <w:rsid w:val="009D7852"/>
    <w:rsid w:val="009D7B8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D2D"/>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D57"/>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95B"/>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0AE"/>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DE5"/>
    <w:rsid w:val="00AE0E65"/>
    <w:rsid w:val="00AE0E9E"/>
    <w:rsid w:val="00AE11DE"/>
    <w:rsid w:val="00AE12FE"/>
    <w:rsid w:val="00AE1418"/>
    <w:rsid w:val="00AE141F"/>
    <w:rsid w:val="00AE14B7"/>
    <w:rsid w:val="00AE159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833"/>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4EFF"/>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0B1"/>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3D"/>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F42"/>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0C98"/>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B15"/>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3F7D"/>
    <w:rsid w:val="00CA4229"/>
    <w:rsid w:val="00CA431A"/>
    <w:rsid w:val="00CA435C"/>
    <w:rsid w:val="00CA45FA"/>
    <w:rsid w:val="00CA462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BDB"/>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0DE7"/>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581"/>
    <w:rsid w:val="00D0675C"/>
    <w:rsid w:val="00D06800"/>
    <w:rsid w:val="00D0686D"/>
    <w:rsid w:val="00D06A81"/>
    <w:rsid w:val="00D06B22"/>
    <w:rsid w:val="00D06DED"/>
    <w:rsid w:val="00D0735B"/>
    <w:rsid w:val="00D0769D"/>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CC"/>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41"/>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2F3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986"/>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7AC"/>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329"/>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CC8"/>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35E"/>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C8C"/>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47EF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D33"/>
    <w:rsid w:val="00E54EAF"/>
    <w:rsid w:val="00E5503E"/>
    <w:rsid w:val="00E55046"/>
    <w:rsid w:val="00E55582"/>
    <w:rsid w:val="00E55ABF"/>
    <w:rsid w:val="00E55BED"/>
    <w:rsid w:val="00E55E13"/>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2E8"/>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977F1"/>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011"/>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5E0"/>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A7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29"/>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0FC2"/>
    <w:rsid w:val="00F311BE"/>
    <w:rsid w:val="00F3152B"/>
    <w:rsid w:val="00F31743"/>
    <w:rsid w:val="00F317DA"/>
    <w:rsid w:val="00F318E7"/>
    <w:rsid w:val="00F31A74"/>
    <w:rsid w:val="00F31CCA"/>
    <w:rsid w:val="00F31D75"/>
    <w:rsid w:val="00F31D82"/>
    <w:rsid w:val="00F31F17"/>
    <w:rsid w:val="00F31F7E"/>
    <w:rsid w:val="00F3236F"/>
    <w:rsid w:val="00F32374"/>
    <w:rsid w:val="00F323C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8DD"/>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A7C72"/>
    <w:rsid w:val="00FB0443"/>
    <w:rsid w:val="00FB0532"/>
    <w:rsid w:val="00FB07A3"/>
    <w:rsid w:val="00FB0A79"/>
    <w:rsid w:val="00FB0D51"/>
    <w:rsid w:val="00FB13E1"/>
    <w:rsid w:val="00FB15D5"/>
    <w:rsid w:val="00FB168B"/>
    <w:rsid w:val="00FB1694"/>
    <w:rsid w:val="00FB18E8"/>
    <w:rsid w:val="00FB19D8"/>
    <w:rsid w:val="00FB1CEE"/>
    <w:rsid w:val="00FB2026"/>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2FE3"/>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Lista1,?? ??,?????,????,列出段落1,中等深浅网格 1 - 着色 21,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リスト段落 Char,列出段落 Char,Lista1 Char,?? ?? Char,????? Char,???? Char,列出段落1 Char,中等深浅网格 1 - 着色 21 Char,목록 단락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1A6EED"/>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numbering" w:customStyle="1" w:styleId="StyleBulletedSymbolsymbolLeft025Hanging025">
    <w:name w:val="Style Bulleted Symbol (symbol) Left:  0.25&quot; Hanging:  0.25&quot;"/>
    <w:basedOn w:val="NoList"/>
    <w:rsid w:val="00E4235E"/>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97513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000709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wanshic\Documents\Standards\3GPP%20Standards\Meeting%20Documents\TSGR1_95\R1-1812593.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file:///C:\Users\wanshic\Documents\Standards\3GPP%20Standards\Meeting%20Documents\TSGR1_95\R1-1813141.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Users\wanshic\Documents\Standards\3GPP%20Standards\Meeting%20Documents\TSGR1_95\R1-1812517.zip" TargetMode="Externa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file:///C:\Users\wanshic\Documents\Standards\3GPP%20Standards\Meeting%20Documents\TSGR1_95\R1-1812371.zip" TargetMode="External"/><Relationship Id="rId20" Type="http://schemas.openxmlformats.org/officeDocument/2006/relationships/hyperlink" Target="file:///C:\Users\wanshic\Documents\Standards\3GPP%20Standards\Meeting%20Documents\TSGR1_95\R1-1812970.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file:///C:\Users\wanshic\Documents\Standards\3GPP%20Standards\Meeting%20Documents\TSGR1_95\R1-1812335.zip"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file:///C:\Users\wanshic\Documents\Standards\3GPP%20Standards\Meeting%20Documents\TSGR1_95\R1-1812751.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wanshic\Documents\Standards\3GPP%20Standards\Meeting%20Documents\TSGR1_95\R1-1812271.zip" TargetMode="External"/><Relationship Id="rId22" Type="http://schemas.openxmlformats.org/officeDocument/2006/relationships/hyperlink" Target="file:///C:\Users\wanshic\Documents\Standards\3GPP%20Standards\Meeting%20Documents\TSGR1_95\R1-1813450.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73A8C4-2E32-423C-A7CD-0C56440AF5F2}">
  <ds:schemaRefs>
    <ds:schemaRef ds:uri="http://schemas.openxmlformats.org/officeDocument/2006/bibliography"/>
  </ds:schemaRefs>
</ds:datastoreItem>
</file>

<file path=customXml/itemProps6.xml><?xml version="1.0" encoding="utf-8"?>
<ds:datastoreItem xmlns:ds="http://schemas.openxmlformats.org/officeDocument/2006/customXml" ds:itemID="{FCA0CDB0-A881-450C-B185-80FBC8D2C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484</TotalTime>
  <Pages>4</Pages>
  <Words>1522</Words>
  <Characters>8676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10178</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19</cp:revision>
  <cp:lastPrinted>2016-05-08T07:33:00Z</cp:lastPrinted>
  <dcterms:created xsi:type="dcterms:W3CDTF">2018-11-12T04:15:00Z</dcterms:created>
  <dcterms:modified xsi:type="dcterms:W3CDTF">2018-11-13T22:18:00Z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2018-11-08 16:40:45Z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